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  <w:gridCol w:w="425"/>
        <w:gridCol w:w="880"/>
        <w:gridCol w:w="1060"/>
        <w:gridCol w:w="960"/>
        <w:gridCol w:w="1340"/>
        <w:gridCol w:w="1400"/>
        <w:gridCol w:w="7"/>
      </w:tblGrid>
      <w:tr w:rsidR="008C0A4C" w:rsidRPr="00D611B9" w:rsidTr="00A078C8">
        <w:trPr>
          <w:gridAfter w:val="1"/>
          <w:wAfter w:w="7" w:type="dxa"/>
          <w:trHeight w:val="240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DD" w:rsidRDefault="003608DD" w:rsidP="00D71DD8">
            <w:pPr>
              <w:rPr>
                <w:b/>
                <w:lang w:val="de-DE"/>
              </w:rPr>
            </w:pPr>
            <w:r>
              <w:t>FORMULARZ ASORTYMENTOWO-CENOWY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71DD8">
              <w:t xml:space="preserve">                  </w:t>
            </w:r>
            <w:r>
              <w:rPr>
                <w:b/>
              </w:rPr>
              <w:t xml:space="preserve">Załącznik nr 2 </w:t>
            </w:r>
            <w:r>
              <w:rPr>
                <w:b/>
                <w:bCs/>
                <w:lang w:val="de-DE"/>
              </w:rPr>
              <w:t>do SIWZ</w:t>
            </w:r>
          </w:p>
          <w:p w:rsidR="003608DD" w:rsidRDefault="003608DD" w:rsidP="003608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Część Nr 1: Nazwa: odczynniki do diagnostyki bakteriologicznej z dzierżawą analizatora.</w:t>
            </w:r>
          </w:p>
          <w:p w:rsidR="003608DD" w:rsidRDefault="003608DD" w:rsidP="003608DD">
            <w:pPr>
              <w:rPr>
                <w:b/>
                <w:u w:val="single"/>
              </w:rPr>
            </w:pPr>
          </w:p>
          <w:tbl>
            <w:tblPr>
              <w:tblW w:w="14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3402"/>
              <w:gridCol w:w="1418"/>
              <w:gridCol w:w="1275"/>
              <w:gridCol w:w="1418"/>
              <w:gridCol w:w="850"/>
              <w:gridCol w:w="1418"/>
              <w:gridCol w:w="992"/>
              <w:gridCol w:w="1560"/>
              <w:gridCol w:w="1418"/>
            </w:tblGrid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Nazwa handlowa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360AB2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</w:t>
                  </w:r>
                  <w:r w:rsidR="00A078C8">
                    <w:rPr>
                      <w:lang w:eastAsia="en-US"/>
                    </w:rPr>
                    <w:t>umer katalogowy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Jednostka miary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Cena jednostkowa</w:t>
                  </w:r>
                </w:p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netto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VAT [%]</w:t>
                  </w:r>
                </w:p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Cena jednostkowa</w:t>
                  </w:r>
                </w:p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brutto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Ilość na</w:t>
                  </w:r>
                </w:p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 m-ce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Wartość netto</w:t>
                  </w:r>
                </w:p>
                <w:p w:rsidR="00A078C8" w:rsidRPr="00441648" w:rsidRDefault="00A078C8" w:rsidP="00F130F6">
                  <w:pPr>
                    <w:pStyle w:val="Bezodstpw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Wartość</w:t>
                  </w:r>
                </w:p>
                <w:p w:rsidR="00A078C8" w:rsidRDefault="00A078C8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brutto</w:t>
                  </w: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bakterii Gram- ujemnych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72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bakterii Gram- dodatnich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7</w:t>
                  </w:r>
                  <w:r>
                    <w:rPr>
                      <w:lang w:eastAsia="en-US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grzybów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identyfikacji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Neisseria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Haemophilus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identyfikacji mikroorganizmów z rodziny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Bacillaceae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identyfikacji mikroorganizmów beztlenowych oraz z rodzaju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Corynebacterium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czekoladowy z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polyviteksem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="00A078C8">
                    <w:rPr>
                      <w:lang w:eastAsia="en-US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czekoladowy z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polyviteksem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zestawem antybiotyków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Agar krwawy z 5% krwią baranią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129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krwawy z 5% krwią baranią z dodatkiem kwasu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naliksydowego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kolistyny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wybiórcze do hodowli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Enterococcus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96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158E0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8E0" w:rsidRDefault="009158E0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8E0" w:rsidRDefault="009158E0" w:rsidP="00F130F6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MacConkey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z fioletem krystalicznym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8E0" w:rsidRDefault="009158E0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8E0" w:rsidRDefault="009158E0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8E0" w:rsidRDefault="009158E0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8E0" w:rsidRDefault="009158E0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8E0" w:rsidRDefault="009158E0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8E0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  <w:r w:rsidR="009158E0">
                    <w:rPr>
                      <w:lang w:eastAsia="en-US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8E0" w:rsidRDefault="009158E0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8E0" w:rsidRDefault="009158E0" w:rsidP="009158E0">
                  <w:pPr>
                    <w:spacing w:line="276" w:lineRule="auto"/>
                    <w:ind w:left="500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Roztwór do przygotowania </w:t>
                  </w:r>
                  <w:r>
                    <w:rPr>
                      <w:lang w:eastAsia="en-US"/>
                    </w:rPr>
                    <w:lastRenderedPageBreak/>
                    <w:t xml:space="preserve">zawiesiny do oznaczania identyfikacji i </w:t>
                  </w:r>
                  <w:proofErr w:type="spellStart"/>
                  <w:r>
                    <w:rPr>
                      <w:lang w:eastAsia="en-US"/>
                    </w:rPr>
                    <w:t>lekowrażliwości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litr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Tryptic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Soy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TSA do kontroli jałowości powietrza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Podłoże Chapmana (Mannitol Salt Agar)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85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Mueller-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Hinton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z krwią końską 5% i 20mg/l NAD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Pr="00D457E1" w:rsidRDefault="00A078C8" w:rsidP="00F130F6">
                  <w:pPr>
                    <w:rPr>
                      <w:lang w:val="en-US"/>
                    </w:rPr>
                  </w:pPr>
                  <w:r w:rsidRPr="00D457E1">
                    <w:rPr>
                      <w:sz w:val="22"/>
                      <w:szCs w:val="22"/>
                      <w:lang w:val="en-US"/>
                    </w:rPr>
                    <w:t xml:space="preserve">Mueller-Hinton agar </w:t>
                  </w:r>
                  <w:proofErr w:type="spellStart"/>
                  <w:r w:rsidRPr="00D457E1">
                    <w:rPr>
                      <w:sz w:val="22"/>
                      <w:szCs w:val="22"/>
                      <w:lang w:val="en-US"/>
                    </w:rPr>
                    <w:t>zgodny</w:t>
                  </w:r>
                  <w:proofErr w:type="spellEnd"/>
                  <w:r w:rsidRPr="00D457E1">
                    <w:rPr>
                      <w:sz w:val="22"/>
                      <w:szCs w:val="22"/>
                      <w:lang w:val="en-US"/>
                    </w:rPr>
                    <w:t xml:space="preserve"> z EUCAST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płytki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jc w:val="center"/>
                  </w:pPr>
                  <w:r>
                    <w:t>8</w:t>
                  </w:r>
                  <w:r w:rsidR="00A078C8">
                    <w:t>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</w:tr>
            <w:tr w:rsidR="00A078C8" w:rsidRPr="00D457E1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Pr="00D457E1" w:rsidRDefault="00A078C8" w:rsidP="00F130F6">
                  <w:pPr>
                    <w:rPr>
                      <w:lang w:val="en-US"/>
                    </w:rPr>
                  </w:pPr>
                  <w:r w:rsidRPr="00D457E1">
                    <w:rPr>
                      <w:sz w:val="22"/>
                      <w:szCs w:val="22"/>
                      <w:lang w:val="en-US"/>
                    </w:rPr>
                    <w:t xml:space="preserve">Mueller-Hinton agar z </w:t>
                  </w:r>
                  <w:proofErr w:type="spellStart"/>
                  <w:r w:rsidRPr="00D457E1">
                    <w:rPr>
                      <w:sz w:val="22"/>
                      <w:szCs w:val="22"/>
                      <w:lang w:val="en-US"/>
                    </w:rPr>
                    <w:t>kloksacyliną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płytki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Pr="00D457E1" w:rsidRDefault="00A078C8" w:rsidP="00F130F6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sztuk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D457E1" w:rsidRDefault="00A078C8" w:rsidP="00F130F6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D457E1" w:rsidRDefault="00A078C8" w:rsidP="00F130F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D457E1" w:rsidRDefault="00A078C8" w:rsidP="00F130F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Pr="00D457E1" w:rsidRDefault="00A078C8" w:rsidP="00F130F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D457E1" w:rsidRDefault="00A078C8" w:rsidP="00F130F6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D457E1" w:rsidRDefault="00A078C8" w:rsidP="00F130F6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bakterii Gram ujemnych 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  <w:r w:rsidR="00A078C8"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bakterii Gram dodatnich*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72</w:t>
                  </w: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drożdżaków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E73F2C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73F2C">
                    <w:rPr>
                      <w:lang w:eastAsia="en-US"/>
                    </w:rPr>
                    <w:t>6</w:t>
                  </w:r>
                  <w:r w:rsidR="00A078C8" w:rsidRPr="00E73F2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Bulion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tryptozowo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-sojowy - w probówkach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Bulion mózgowo-sercowy w probówkach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do posiewu i bezpośredniej identyfikacji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Streptococcus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agalactiae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(chromogenie) -płytki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4</w:t>
                  </w:r>
                  <w:r>
                    <w:rPr>
                      <w:lang w:eastAsia="en-US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Bulion  Todd Hewitta z antybiotykami w probówkach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do identyfikacji patogenów z moczu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E73F2C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Pr="00CD255A" w:rsidRDefault="00A078C8" w:rsidP="00F130F6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szczepów wytwarzających </w:t>
                  </w:r>
                  <w:proofErr w:type="spellStart"/>
                  <w:r>
                    <w:rPr>
                      <w:sz w:val="22"/>
                      <w:szCs w:val="22"/>
                    </w:rPr>
                    <w:t>karbapenemazy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lastRenderedPageBreak/>
                    <w:t>różnicujące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Pr="00CD255A" w:rsidRDefault="00A078C8" w:rsidP="00F130F6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oporności OXA-48 - płytki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Pr="00CD255A" w:rsidRDefault="00A078C8" w:rsidP="00F130F6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oporności ESBL i VRE – płytki dwudzielne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Fiolet krystaliczny - barwnik do metody Grama, opakowanie nie większe niż 2l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Płyn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Lugola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barwnik do metody Grama, opakowanie nie większe niż 2l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Alkohol etylowy (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odbarwiacz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) – do metody Grama, opakowanie nie większe niż 2l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Safranina - barwnik do metody Grama, opakowanie nie większe niż 2l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Test do hodowli, identyfikacji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Mycoplasma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hominis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Ureaplasma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spp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  <w:r w:rsidR="00A078C8">
                    <w:rPr>
                      <w:lang w:eastAsia="en-US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r>
                    <w:t xml:space="preserve">Test </w:t>
                  </w:r>
                  <w:proofErr w:type="spellStart"/>
                  <w:r>
                    <w:t>cefinazowy</w:t>
                  </w:r>
                  <w:proofErr w:type="spellEnd"/>
                  <w:r>
                    <w:t xml:space="preserve">- krążki z </w:t>
                  </w:r>
                  <w:proofErr w:type="spellStart"/>
                  <w:r>
                    <w:t>nitrocefiną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r>
                    <w:t>Test do wykrywania oksydazy cytochromowej w ampułkach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E73F2C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Pr="00F95505" w:rsidRDefault="00A078C8" w:rsidP="00F130F6">
                  <w:pPr>
                    <w:rPr>
                      <w:lang w:eastAsia="en-US"/>
                    </w:rPr>
                  </w:pPr>
                  <w:r w:rsidRPr="00F95505">
                    <w:rPr>
                      <w:sz w:val="22"/>
                      <w:szCs w:val="22"/>
                      <w:lang w:eastAsia="en-US"/>
                    </w:rPr>
                    <w:t xml:space="preserve">Testy do manualnej identyfikacji </w:t>
                  </w:r>
                  <w:proofErr w:type="spellStart"/>
                  <w:r w:rsidRPr="00F95505">
                    <w:rPr>
                      <w:sz w:val="22"/>
                      <w:szCs w:val="22"/>
                      <w:lang w:eastAsia="en-US"/>
                    </w:rPr>
                    <w:t>Neisseria</w:t>
                  </w:r>
                  <w:proofErr w:type="spellEnd"/>
                  <w:r w:rsidRPr="00F95505"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 w:rsidRPr="00F95505">
                    <w:rPr>
                      <w:sz w:val="22"/>
                      <w:szCs w:val="22"/>
                      <w:lang w:eastAsia="en-US"/>
                    </w:rPr>
                    <w:t>Haemophilus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Pr="00F95505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Pr="00F95505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078C8" w:rsidRPr="00F9550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4A682D" w:rsidRDefault="00A078C8" w:rsidP="00F130F6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Pr="00F95505" w:rsidRDefault="00A078C8" w:rsidP="00F130F6">
                  <w:pPr>
                    <w:rPr>
                      <w:lang w:eastAsia="en-US"/>
                    </w:rPr>
                  </w:pPr>
                  <w:r w:rsidRPr="00F95505">
                    <w:rPr>
                      <w:sz w:val="22"/>
                      <w:szCs w:val="22"/>
                      <w:lang w:eastAsia="en-US"/>
                    </w:rPr>
                    <w:t>Podłoże do przygotow</w:t>
                  </w:r>
                  <w:r>
                    <w:rPr>
                      <w:sz w:val="22"/>
                      <w:szCs w:val="22"/>
                      <w:lang w:eastAsia="en-US"/>
                    </w:rPr>
                    <w:t>yw</w:t>
                  </w:r>
                  <w:r w:rsidRPr="00F95505">
                    <w:rPr>
                      <w:sz w:val="22"/>
                      <w:szCs w:val="22"/>
                      <w:lang w:eastAsia="en-US"/>
                    </w:rPr>
                    <w:t>ania zawiesin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bakterii Gram ujemnych i dodatnich w ampułkach, opakowanie nie większe niż 2 ml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Pr="00F95505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F95505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Pr="00F95505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73F2C">
                    <w:rPr>
                      <w:lang w:eastAsia="en-US"/>
                    </w:rPr>
                    <w:t>6</w:t>
                  </w:r>
                  <w:r>
                    <w:rPr>
                      <w:lang w:eastAsia="en-US"/>
                    </w:rPr>
                    <w:t>0</w:t>
                  </w:r>
                  <w:r w:rsidRPr="00F9550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Pr="004A682D" w:rsidRDefault="00A078C8" w:rsidP="00F130F6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Test do wykrywania katalazy, opakowania nie większe niż 5 ml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A078C8" w:rsidRPr="00506537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506537"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4</w:t>
                  </w:r>
                  <w:r w:rsidR="00E73F2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r>
                    <w:rPr>
                      <w:sz w:val="22"/>
                      <w:szCs w:val="22"/>
                    </w:rPr>
                    <w:t xml:space="preserve">Kompletny test do potwierdzenia obecności </w:t>
                  </w:r>
                  <w:proofErr w:type="spellStart"/>
                  <w:r>
                    <w:rPr>
                      <w:sz w:val="22"/>
                      <w:szCs w:val="22"/>
                    </w:rPr>
                    <w:t>karbapenemaz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jc w:val="center"/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E73F2C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Zestaw do wytwarzania warunków beztlenowych i/lub</w:t>
                  </w:r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mikroaerofilnych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5% CO</w:t>
                  </w:r>
                  <w:r>
                    <w:rPr>
                      <w:sz w:val="22"/>
                      <w:szCs w:val="22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(saszetka, torebka, klips)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E73F2C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Plastikowe paski gradientowe E-test do oznaczania MIC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35530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35530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E73F2C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Plastikowe paski gradientowe E-test do oznaczania mechanizmów oporności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35530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35530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E73F2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="00A078C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E73F2C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Standards</w:t>
                  </w:r>
                  <w:proofErr w:type="spellEnd"/>
                  <w:r>
                    <w:rPr>
                      <w:lang w:eastAsia="en-US"/>
                    </w:rPr>
                    <w:t xml:space="preserve"> kit </w:t>
                  </w:r>
                  <w:proofErr w:type="spellStart"/>
                  <w:r>
                    <w:rPr>
                      <w:lang w:eastAsia="en-US"/>
                    </w:rPr>
                    <w:t>densichek</w:t>
                  </w:r>
                  <w:proofErr w:type="spellEnd"/>
                  <w:r>
                    <w:rPr>
                      <w:lang w:eastAsia="en-US"/>
                    </w:rPr>
                    <w:t xml:space="preserve"> plus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35530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35530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E73F2C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BC02A0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Dzierżawa analizatora do identyfikacji i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wraz z aplikatorem ( aparat do wystandaryzowanego pobierania badania z powierzchni)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BC02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BC02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miesiąc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BC02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BC02A0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BC02A0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BC02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A078C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E73F2C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8C8" w:rsidRDefault="00A078C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Akcesoria i części zużywalne do dzierżawionego analizatora. Wymienić …………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8C8" w:rsidRDefault="00A078C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D18B8" w:rsidTr="00E73F2C">
              <w:trPr>
                <w:trHeight w:val="63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8B8" w:rsidRDefault="009D18B8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…………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8B8" w:rsidRDefault="009D18B8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157C75" w:rsidTr="00E73F2C">
              <w:trPr>
                <w:trHeight w:val="330"/>
              </w:trPr>
              <w:tc>
                <w:tcPr>
                  <w:tcW w:w="1141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C75" w:rsidRDefault="00157C75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                                                 Razem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C75" w:rsidRDefault="00157C75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57C75" w:rsidRDefault="00157C75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C75" w:rsidRDefault="00157C75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8C0A4C" w:rsidRDefault="008C0A4C" w:rsidP="008C0A4C">
            <w:pPr>
              <w:rPr>
                <w:color w:val="548DD4" w:themeColor="text2" w:themeTint="99"/>
              </w:rPr>
            </w:pPr>
          </w:p>
          <w:p w:rsidR="003D03D6" w:rsidRDefault="003D03D6" w:rsidP="003D03D6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*</w:t>
            </w:r>
            <w:r>
              <w:rPr>
                <w:bCs/>
                <w:lang w:eastAsia="en-US"/>
              </w:rPr>
              <w:t xml:space="preserve">podać nr katalogowe wszystkich dostępnych testów. </w:t>
            </w:r>
          </w:p>
          <w:p w:rsidR="003D03D6" w:rsidRDefault="003D03D6" w:rsidP="003D03D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Zamawiający dopuszcza w czasie trwania umowy zmiany nr katalogowych kart.  Ceny kart pozostaną bez zmian.</w:t>
            </w:r>
          </w:p>
          <w:p w:rsidR="007A00DB" w:rsidRDefault="007A00DB" w:rsidP="008C0A4C">
            <w:pPr>
              <w:rPr>
                <w:b/>
                <w:bCs/>
                <w:lang w:eastAsia="en-US"/>
              </w:rPr>
            </w:pPr>
          </w:p>
          <w:p w:rsidR="003608DD" w:rsidRDefault="003D03D6" w:rsidP="008C0A4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Wymagania dotyczące przedmiotu zamówienia:</w:t>
            </w:r>
          </w:p>
          <w:p w:rsidR="003D03D6" w:rsidRDefault="00402039" w:rsidP="00402039">
            <w:pPr>
              <w:pStyle w:val="Akapitzlist"/>
              <w:numPr>
                <w:ilvl w:val="0"/>
                <w:numId w:val="39"/>
              </w:numPr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Certyfikat ISO 9001 na produkcję podłoży gotowych na płytkach, probówkach i butelkach, testów i krążków antybiotykowych.</w:t>
            </w:r>
          </w:p>
          <w:p w:rsidR="00402039" w:rsidRDefault="00402039" w:rsidP="00402039">
            <w:pPr>
              <w:pStyle w:val="Akapitzlist"/>
              <w:numPr>
                <w:ilvl w:val="0"/>
                <w:numId w:val="39"/>
              </w:numPr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Certyfikat ISO 13485:2003 podłoża na płytkach.</w:t>
            </w:r>
          </w:p>
          <w:p w:rsidR="00402039" w:rsidRDefault="00402039" w:rsidP="00402039">
            <w:pPr>
              <w:spacing w:line="276" w:lineRule="auto"/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3. Certyfikaty Kontroli Jakości do każdej serii podłoży na płytkach i w probówkach, butelek, testów. Do oferty dołączyć przykładowe certyfikaty dla poszczególnych produktów.</w:t>
            </w:r>
          </w:p>
          <w:p w:rsidR="00402039" w:rsidRPr="00402039" w:rsidRDefault="001B5927" w:rsidP="00402039">
            <w:pPr>
              <w:ind w:left="229" w:hanging="229"/>
              <w:rPr>
                <w:color w:val="548DD4" w:themeColor="text2" w:themeTint="99"/>
              </w:rPr>
            </w:pPr>
            <w:r>
              <w:rPr>
                <w:lang w:eastAsia="en-US"/>
              </w:rPr>
              <w:lastRenderedPageBreak/>
              <w:t>4. Parametry graniczne dla podłoży gotowych na płytkach i w probówkach:</w:t>
            </w:r>
          </w:p>
          <w:p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a) średnica płytki 9 cm,</w:t>
            </w:r>
          </w:p>
          <w:p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b) świadectwo kontroli jakości (Certyfikat Kontroli Jakości Każdej Partii Produktów) zawiera minimum:</w:t>
            </w:r>
          </w:p>
          <w:p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-  nazwę producenta, nazwę produktu, numer serii, datę ważności,</w:t>
            </w:r>
          </w:p>
          <w:p w:rsidR="003608DD" w:rsidRDefault="001B5927" w:rsidP="008C0A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ogólną charakterystykę pożywki: kolor, </w:t>
            </w:r>
            <w:proofErr w:type="spellStart"/>
            <w:r>
              <w:rPr>
                <w:lang w:eastAsia="en-US"/>
              </w:rPr>
              <w:t>pH</w:t>
            </w:r>
            <w:proofErr w:type="spellEnd"/>
            <w:r>
              <w:rPr>
                <w:lang w:eastAsia="en-US"/>
              </w:rPr>
              <w:t>, opakowanie, sterylność,</w:t>
            </w:r>
          </w:p>
          <w:p w:rsidR="001B5927" w:rsidRDefault="001B5927" w:rsidP="001B5927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>- dla pożywki Mueller-</w:t>
            </w:r>
            <w:proofErr w:type="spellStart"/>
            <w:r>
              <w:rPr>
                <w:lang w:eastAsia="en-US"/>
              </w:rPr>
              <w:t>Hinton</w:t>
            </w:r>
            <w:proofErr w:type="spellEnd"/>
            <w:r>
              <w:rPr>
                <w:lang w:eastAsia="en-US"/>
              </w:rPr>
              <w:t xml:space="preserve"> certyfikat powinien zawierać kontrolę stabilności pożywki z uzyskanymi </w:t>
            </w:r>
          </w:p>
          <w:p w:rsidR="001B5927" w:rsidRDefault="001B5927" w:rsidP="001B59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wynikami dla poszczególnych szczepów i  krążków antybiotykowych,</w:t>
            </w:r>
          </w:p>
          <w:p w:rsidR="001B5927" w:rsidRDefault="007A2C52" w:rsidP="001B5927">
            <w:pPr>
              <w:rPr>
                <w:lang w:eastAsia="en-US"/>
              </w:rPr>
            </w:pPr>
            <w:r>
              <w:rPr>
                <w:lang w:eastAsia="en-US"/>
              </w:rPr>
              <w:t>c) nadruk na płytce powinien zawierać nazwę pożywki, numer serii, datę ważności, godzinę rozlania.</w:t>
            </w:r>
          </w:p>
          <w:p w:rsidR="007A2C52" w:rsidRDefault="007A2C52" w:rsidP="001B5927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5. Terminy ważności podłoży na płytkach:</w:t>
            </w:r>
          </w:p>
          <w:p w:rsidR="003608DD" w:rsidRDefault="007A2C52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-  minimum 4-6 tygodni dla pożywek zawierających krew,</w:t>
            </w:r>
          </w:p>
          <w:p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 xml:space="preserve">- minimum 4-10 tygodni dla pozostałych pożywek. </w:t>
            </w:r>
          </w:p>
          <w:p w:rsidR="003608DD" w:rsidRDefault="007A2C52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Do oferty dołączyć wykaz terminów ważności pożywek.</w:t>
            </w:r>
          </w:p>
          <w:p w:rsidR="003608DD" w:rsidRDefault="007A2C52" w:rsidP="008C0A4C">
            <w:pPr>
              <w:rPr>
                <w:lang w:eastAsia="en-US"/>
              </w:rPr>
            </w:pPr>
            <w:r>
              <w:rPr>
                <w:lang w:eastAsia="en-US"/>
              </w:rPr>
              <w:t>6. Wykonawca zobowiązuje się do udzielania konsultacji merytorycznych.</w:t>
            </w:r>
          </w:p>
          <w:p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>7. Wielkość op. 10-20 sztuk.  Płytki muszą być opakowane w folię oraz karton  w celu zabezpieczenia przez uszkodzeniami mechanicznymi oraz</w:t>
            </w:r>
          </w:p>
          <w:p w:rsidR="007A2C52" w:rsidRDefault="007A2C52" w:rsidP="007A2C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 dostępem światła słonecznego. Na kartonie musi być nadruk z nr katalogowym, nazwą podłoża, nr serii.</w:t>
            </w:r>
          </w:p>
          <w:p w:rsidR="007A2C52" w:rsidRDefault="007A2C52" w:rsidP="007A2C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Potwierdzenie właściwych wy</w:t>
            </w:r>
            <w:r w:rsidR="0088105D">
              <w:rPr>
                <w:lang w:eastAsia="en-US"/>
              </w:rPr>
              <w:t xml:space="preserve">magań wymienionych w </w:t>
            </w:r>
            <w:r w:rsidR="003B2E7F">
              <w:rPr>
                <w:lang w:eastAsia="en-US"/>
              </w:rPr>
              <w:t>C</w:t>
            </w:r>
            <w:r w:rsidR="000133F1">
              <w:rPr>
                <w:lang w:eastAsia="en-US"/>
              </w:rPr>
              <w:t>zęści</w:t>
            </w:r>
            <w:r w:rsidR="00B9061B">
              <w:rPr>
                <w:lang w:eastAsia="en-US"/>
              </w:rPr>
              <w:t xml:space="preserve"> V ust. 5 pkt 1)</w:t>
            </w:r>
            <w:r>
              <w:rPr>
                <w:lang w:eastAsia="en-US"/>
              </w:rPr>
              <w:t xml:space="preserve"> SIWZ</w:t>
            </w:r>
            <w:r w:rsidR="00B916F6">
              <w:rPr>
                <w:lang w:eastAsia="en-US"/>
              </w:rPr>
              <w:t xml:space="preserve"> </w:t>
            </w:r>
            <w:r w:rsidR="00B916F6">
              <w:t>(</w:t>
            </w:r>
            <w:r w:rsidR="00B916F6" w:rsidRPr="00B916F6">
              <w:rPr>
                <w:i/>
              </w:rPr>
              <w:t>jeśli dotyczy</w:t>
            </w:r>
            <w:r w:rsidR="00B916F6">
              <w:t>)</w:t>
            </w:r>
            <w:r>
              <w:rPr>
                <w:lang w:eastAsia="en-US"/>
              </w:rPr>
              <w:t>.</w:t>
            </w:r>
          </w:p>
          <w:p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</w:p>
          <w:p w:rsidR="007A2C52" w:rsidRDefault="007A2C52" w:rsidP="008C0A4C">
            <w:pPr>
              <w:rPr>
                <w:color w:val="548DD4" w:themeColor="text2" w:themeTint="99"/>
              </w:rPr>
            </w:pPr>
          </w:p>
          <w:p w:rsidR="003608DD" w:rsidRDefault="003608DD" w:rsidP="008C0A4C">
            <w:pPr>
              <w:rPr>
                <w:color w:val="548DD4" w:themeColor="text2" w:themeTint="99"/>
              </w:rPr>
            </w:pPr>
          </w:p>
          <w:p w:rsidR="003608DD" w:rsidRDefault="003608DD" w:rsidP="008C0A4C">
            <w:pPr>
              <w:rPr>
                <w:color w:val="548DD4" w:themeColor="text2" w:themeTint="99"/>
              </w:rPr>
            </w:pPr>
          </w:p>
          <w:p w:rsidR="007A2C52" w:rsidRPr="007A2C52" w:rsidRDefault="007A2C52" w:rsidP="007A2C52">
            <w:pPr>
              <w:ind w:left="10620" w:firstLine="708"/>
            </w:pPr>
            <w:r w:rsidRPr="007A2C52">
              <w:t>........................................</w:t>
            </w:r>
          </w:p>
          <w:p w:rsidR="00D64F94" w:rsidRPr="00AD7009" w:rsidRDefault="007A2C52" w:rsidP="00AD7009">
            <w:pPr>
              <w:jc w:val="right"/>
              <w:rPr>
                <w:i/>
              </w:rPr>
            </w:pPr>
            <w:r w:rsidRPr="00D71DD8">
              <w:rPr>
                <w:i/>
              </w:rPr>
              <w:t xml:space="preserve"> Podpis przedstawiciela Wykonawcy</w:t>
            </w:r>
          </w:p>
          <w:p w:rsidR="00D64F94" w:rsidRDefault="00D64F94" w:rsidP="00D64F94">
            <w:pPr>
              <w:rPr>
                <w:color w:val="548DD4" w:themeColor="text2" w:themeTint="99"/>
              </w:rPr>
            </w:pPr>
          </w:p>
          <w:p w:rsidR="00D64F94" w:rsidRDefault="00D64F94" w:rsidP="00D64F94">
            <w:pPr>
              <w:rPr>
                <w:color w:val="548DD4" w:themeColor="text2" w:themeTint="99"/>
              </w:rPr>
            </w:pPr>
          </w:p>
          <w:p w:rsidR="00D64F94" w:rsidRPr="00D611B9" w:rsidRDefault="00D64F94" w:rsidP="00D64F94">
            <w:pPr>
              <w:rPr>
                <w:color w:val="548DD4" w:themeColor="text2" w:themeTint="9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jc w:val="center"/>
              <w:rPr>
                <w:color w:val="548DD4" w:themeColor="text2" w:themeTint="9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:rsidTr="00A078C8">
        <w:trPr>
          <w:trHeight w:val="240"/>
        </w:trPr>
        <w:tc>
          <w:tcPr>
            <w:tcW w:w="21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:rsidTr="00A078C8">
        <w:trPr>
          <w:trHeight w:val="240"/>
        </w:trPr>
        <w:tc>
          <w:tcPr>
            <w:tcW w:w="21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:rsidTr="00A078C8">
        <w:trPr>
          <w:trHeight w:val="240"/>
        </w:trPr>
        <w:tc>
          <w:tcPr>
            <w:tcW w:w="21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B47" w:rsidRPr="00D611B9" w:rsidRDefault="00A20B47" w:rsidP="00AD7009">
            <w:pPr>
              <w:rPr>
                <w:color w:val="548DD4" w:themeColor="text2" w:themeTint="99"/>
              </w:rPr>
            </w:pPr>
          </w:p>
        </w:tc>
      </w:tr>
    </w:tbl>
    <w:p w:rsidR="00E44DD7" w:rsidRDefault="00E44DD7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:rsidR="00E73F2C" w:rsidRDefault="00E73F2C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:rsidR="00E73F2C" w:rsidRDefault="00E73F2C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:rsidR="00E73F2C" w:rsidRDefault="00E73F2C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:rsidR="00E73F2C" w:rsidRPr="00D611B9" w:rsidRDefault="00E73F2C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:rsidR="006E537A" w:rsidRPr="006E537A" w:rsidRDefault="00AD7009" w:rsidP="006E537A">
      <w:pPr>
        <w:pStyle w:val="Style4"/>
        <w:widowControl/>
        <w:spacing w:before="43" w:line="240" w:lineRule="auto"/>
        <w:jc w:val="left"/>
        <w:rPr>
          <w:rStyle w:val="FontStyle28"/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>Pozycja 4</w:t>
      </w:r>
      <w:r w:rsidR="00E73F2C">
        <w:rPr>
          <w:rStyle w:val="FontStyle28"/>
          <w:rFonts w:ascii="Times New Roman" w:eastAsia="Times New Roman" w:hAnsi="Times New Roman" w:cs="Times New Roman"/>
          <w:sz w:val="24"/>
          <w:szCs w:val="24"/>
        </w:rPr>
        <w:t>5</w:t>
      </w:r>
      <w:r w:rsidR="006E537A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537A" w:rsidRPr="006E537A">
        <w:rPr>
          <w:rFonts w:ascii="Times New Roman" w:hAnsi="Times New Roman" w:cs="Times New Roman"/>
          <w:b/>
          <w:lang w:eastAsia="en-US"/>
        </w:rPr>
        <w:t xml:space="preserve">Dzierżawa analizatora do identyfikacji i oznaczania </w:t>
      </w:r>
      <w:proofErr w:type="spellStart"/>
      <w:r w:rsidR="006E537A" w:rsidRPr="006E537A">
        <w:rPr>
          <w:rFonts w:ascii="Times New Roman" w:hAnsi="Times New Roman" w:cs="Times New Roman"/>
          <w:b/>
          <w:lang w:eastAsia="en-US"/>
        </w:rPr>
        <w:t>lekowrażliwości</w:t>
      </w:r>
      <w:proofErr w:type="spellEnd"/>
      <w:r w:rsidR="006E537A" w:rsidRPr="006E537A">
        <w:rPr>
          <w:rFonts w:ascii="Times New Roman" w:hAnsi="Times New Roman" w:cs="Times New Roman"/>
          <w:b/>
          <w:lang w:eastAsia="en-US"/>
        </w:rPr>
        <w:t xml:space="preserve"> </w:t>
      </w:r>
      <w:r w:rsidR="006E537A">
        <w:rPr>
          <w:rFonts w:ascii="Times New Roman" w:hAnsi="Times New Roman" w:cs="Times New Roman"/>
          <w:b/>
          <w:lang w:eastAsia="en-US"/>
        </w:rPr>
        <w:t>wraz z aplikatorem (</w:t>
      </w:r>
      <w:r w:rsidR="006E537A" w:rsidRPr="006E537A">
        <w:rPr>
          <w:rFonts w:ascii="Times New Roman" w:hAnsi="Times New Roman" w:cs="Times New Roman"/>
          <w:b/>
          <w:lang w:eastAsia="en-US"/>
        </w:rPr>
        <w:t>aparat do wystandaryzowanego pobierania badania z powierzchni)</w:t>
      </w:r>
    </w:p>
    <w:p w:rsidR="006E537A" w:rsidRDefault="006E537A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3E1D28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71DD8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 MIKROBIOLOGICZNEGO DO IDENTYFIKACJI DROBNOUSTROJÓW</w:t>
      </w:r>
    </w:p>
    <w:p w:rsidR="003E1D28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71DD8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I OKREŚLENIA LEKOWRAŻLIWOŚCI</w:t>
      </w:r>
    </w:p>
    <w:p w:rsidR="003A2BBE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3A2BBE" w:rsidRPr="00D71DD8" w:rsidRDefault="006450C4" w:rsidP="003A2BBE">
      <w:r w:rsidRPr="00D71DD8">
        <w:t xml:space="preserve">Nazwa </w:t>
      </w:r>
      <w:r w:rsidR="003A2BBE" w:rsidRPr="00D71DD8">
        <w:t xml:space="preserve"> </w:t>
      </w:r>
      <w:r w:rsidR="00D71DD8">
        <w:t>analizatora</w:t>
      </w:r>
      <w:r w:rsidR="003A2BBE" w:rsidRPr="00D71DD8">
        <w:t xml:space="preserve">..............................................................................................  </w:t>
      </w:r>
    </w:p>
    <w:p w:rsidR="003A2BBE" w:rsidRPr="00D71DD8" w:rsidRDefault="003A2BBE" w:rsidP="003A2BBE">
      <w:pPr>
        <w:spacing w:line="360" w:lineRule="auto"/>
      </w:pPr>
      <w:r w:rsidRPr="00D71DD8">
        <w:t>Producent/Firma.........................................................................................................</w:t>
      </w:r>
    </w:p>
    <w:p w:rsidR="003A2BBE" w:rsidRPr="00D71DD8" w:rsidRDefault="003A2BBE" w:rsidP="003A2BBE">
      <w:pPr>
        <w:spacing w:line="360" w:lineRule="auto"/>
      </w:pPr>
      <w:r w:rsidRPr="00D71DD8">
        <w:t>Urządzenie  typ...........................................................................................................</w:t>
      </w:r>
    </w:p>
    <w:p w:rsidR="003E1D28" w:rsidRPr="00D71DD8" w:rsidRDefault="003A2BBE" w:rsidP="00073F3E">
      <w:pPr>
        <w:spacing w:line="360" w:lineRule="auto"/>
        <w:rPr>
          <w:rStyle w:val="FontStyle28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71DD8">
        <w:t>Rok produkcji..............................................................................................................</w:t>
      </w:r>
    </w:p>
    <w:p w:rsidR="003E1D28" w:rsidRPr="00D71DD8" w:rsidRDefault="003E1D28" w:rsidP="003E1D28">
      <w:pPr>
        <w:spacing w:after="50" w:line="1" w:lineRule="exact"/>
        <w:rPr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824"/>
        <w:gridCol w:w="1418"/>
        <w:gridCol w:w="2268"/>
      </w:tblGrid>
      <w:tr w:rsidR="007A0A6E" w:rsidRPr="00D71DD8" w:rsidTr="00D23FA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</w:pPr>
            <w:bookmarkStart w:id="0" w:name="_Hlk155645069"/>
            <w:bookmarkStart w:id="1" w:name="OLE_LINK1"/>
            <w:bookmarkEnd w:id="0"/>
            <w:bookmarkEnd w:id="1"/>
            <w:r w:rsidRPr="00D71DD8"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  <w:t>Lp.</w:t>
            </w: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</w:pPr>
            <w:r w:rsidRPr="00D71DD8"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  <w:t>Parametr/warunek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A6E" w:rsidRPr="00D71DD8" w:rsidRDefault="007A0A6E" w:rsidP="004B4BE6">
            <w:pPr>
              <w:jc w:val="center"/>
            </w:pPr>
            <w:r w:rsidRPr="00D71DD8">
              <w:t>Warunek</w:t>
            </w:r>
          </w:p>
          <w:p w:rsidR="007A0A6E" w:rsidRPr="00D71DD8" w:rsidRDefault="003A2BBE" w:rsidP="004B4BE6">
            <w:pPr>
              <w:jc w:val="center"/>
            </w:pPr>
            <w:r w:rsidRPr="00D71DD8">
              <w:t>g</w:t>
            </w:r>
            <w:r w:rsidR="007A0A6E" w:rsidRPr="00D71DD8">
              <w:t>raniczny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A6E" w:rsidRPr="00D71DD8" w:rsidRDefault="007A0A6E" w:rsidP="00611CA7">
            <w:pPr>
              <w:jc w:val="center"/>
            </w:pPr>
            <w:r w:rsidRPr="00D71DD8">
              <w:t>Oferowane parametry</w:t>
            </w:r>
            <w:r w:rsidR="00611CA7" w:rsidRPr="00D71DD8">
              <w:t xml:space="preserve"> TAK/NIE</w:t>
            </w:r>
            <w:r w:rsidRPr="00D71DD8">
              <w:t>*</w:t>
            </w:r>
          </w:p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DD8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Pełna automatyzacja wykonywanych badań (napełnianie testów, inkubacja,  odczyt wyników i usuwanie testów po zakończonym odczycie).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Turbidymetryczna</w:t>
            </w:r>
            <w:proofErr w:type="spellEnd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metoda określania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lekowrażliwości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Czytnik kodów kreskowych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Specjalne urządzenie do pomiaru gęstości zawiesiny bakteryjnej.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Wynik wrażliwości podawany w wartościach MIC i w postaci kategorii (S, I, R)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Graficzna wersja oprogramowania.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6"/>
              <w:snapToGrid w:val="0"/>
            </w:pPr>
            <w:r w:rsidRPr="00D71DD8">
              <w:rPr>
                <w:sz w:val="22"/>
              </w:rPr>
              <w:t>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Oddzielny program do kontroli jakości, będący częścią systemu.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Zapewnienie protokołów transmisji pozwalających na dwukierunkowe przesyłanie danych z aparatu do zewnętrznego systemu komputerowego.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Oprogramowanie w systemie WINDOWS.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Kolometryczna metoda identyfikacji.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B82044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System złożony z modułu inkubacyjno-pomiarowego, komputera z monitorem i drukarką, </w:t>
            </w:r>
            <w:r w:rsidR="00F56C78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mieszadło (tzw. </w:t>
            </w:r>
            <w:proofErr w:type="spellStart"/>
            <w:r w:rsidR="00F56C78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v</w:t>
            </w:r>
            <w:r w:rsidR="00B8204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ortex</w:t>
            </w:r>
            <w:proofErr w:type="spellEnd"/>
            <w:r w:rsidR="00B8204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) 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i UPS 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Interpretacja  wyników  przez  Zaawansowany  System   Exportowy, przedstawiona graficznie. System EUCAST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lastRenderedPageBreak/>
              <w:t>13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Możliwość archiwacji danych na CD lub innym nośniku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Testy do identyfikacji i antybiogramów rozdzielne.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3A2BBE" w:rsidRPr="00D71DD8" w:rsidTr="00D23FA9">
        <w:tc>
          <w:tcPr>
            <w:tcW w:w="390" w:type="dxa"/>
            <w:vMerge w:val="restart"/>
            <w:tcBorders>
              <w:left w:val="single" w:sz="4" w:space="0" w:color="000000"/>
            </w:tcBorders>
          </w:tcPr>
          <w:p w:rsidR="003A2BBE" w:rsidRPr="00D71DD8" w:rsidRDefault="003A2BB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8824" w:type="dxa"/>
            <w:vMerge w:val="restart"/>
            <w:tcBorders>
              <w:left w:val="single" w:sz="4" w:space="0" w:color="000000"/>
            </w:tcBorders>
          </w:tcPr>
          <w:p w:rsidR="003A2BBE" w:rsidRPr="00D71DD8" w:rsidRDefault="003A2BB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Identyfikacja następujących drobnoustrojów:</w:t>
            </w:r>
          </w:p>
          <w:p w:rsidR="003A2BBE" w:rsidRPr="00D71DD8" w:rsidRDefault="003A2BBE" w:rsidP="004B4BE6">
            <w:pPr>
              <w:pStyle w:val="Style10"/>
              <w:widowControl/>
              <w:tabs>
                <w:tab w:val="left" w:pos="878"/>
              </w:tabs>
              <w:snapToGrid w:val="0"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Gram - ujemnych</w:t>
            </w:r>
          </w:p>
          <w:p w:rsidR="003A2BBE" w:rsidRPr="00D71DD8" w:rsidRDefault="003A2BBE" w:rsidP="003A2BBE">
            <w:pPr>
              <w:pStyle w:val="Style10"/>
              <w:widowControl/>
              <w:tabs>
                <w:tab w:val="left" w:pos="36"/>
              </w:tabs>
              <w:spacing w:line="281" w:lineRule="exact"/>
              <w:ind w:left="36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Gram – dodatnich</w:t>
            </w:r>
          </w:p>
          <w:p w:rsidR="003A2BBE" w:rsidRPr="00D71DD8" w:rsidRDefault="003A2BBE" w:rsidP="003A2BBE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Beztlenowców</w:t>
            </w:r>
          </w:p>
          <w:p w:rsidR="003A2BBE" w:rsidRPr="00D71DD8" w:rsidRDefault="003A2BBE" w:rsidP="003A2BBE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-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Neis</w:t>
            </w:r>
            <w:r w:rsidR="00116AF6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eria</w:t>
            </w:r>
            <w:proofErr w:type="spellEnd"/>
            <w:r w:rsidR="00CF1B0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,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CF1B0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H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aemophilus</w:t>
            </w:r>
            <w:proofErr w:type="spellEnd"/>
          </w:p>
          <w:p w:rsidR="003A2BBE" w:rsidRPr="00D71DD8" w:rsidRDefault="003A2BBE" w:rsidP="00B82044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Drożdżaków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A2BBE" w:rsidRPr="00D71DD8" w:rsidRDefault="003A2BBE" w:rsidP="004B4BE6"/>
        </w:tc>
      </w:tr>
      <w:tr w:rsidR="003A2BBE" w:rsidRPr="00D71DD8" w:rsidTr="00D23FA9"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8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BE" w:rsidRPr="00D71DD8" w:rsidRDefault="003A2BB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Oznaczanie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lekowrażliwości</w:t>
            </w:r>
            <w:proofErr w:type="spellEnd"/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drobnoustrojów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:</w:t>
            </w:r>
          </w:p>
          <w:p w:rsidR="007A0A6E" w:rsidRPr="00D71DD8" w:rsidRDefault="003A2BB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Gram - ujemnych</w:t>
            </w:r>
          </w:p>
          <w:p w:rsidR="007A0A6E" w:rsidRPr="00D71DD8" w:rsidRDefault="003A2BB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Gram - dodatnich</w:t>
            </w:r>
          </w:p>
          <w:p w:rsidR="007A0A6E" w:rsidRPr="00D71DD8" w:rsidRDefault="007A0A6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Drożdżak</w:t>
            </w:r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Identyfikacja mechanizmów w oporności jak: MRSA, MRSE, HLAR, ESBL, VRE, GISA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Testy identyfikacyjne i antybiogramowi oddzielnie pakowane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5600DA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System wyposażony w komputer będący integralną część całości umożliwiający      rejestrację,       przygotowanie      listy      roboczej wykonywanych badań, kontrolę jakości badań, odczyt i automatyczną transmisję wyników oraz ich interpretację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Pełna instrukcja obsługi przedmiotu oferty w języku polskim -dopuszcza s</w:t>
            </w:r>
            <w:r w:rsidR="00511A15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ię wersję elektroniczną zapisaną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na CD</w:t>
            </w:r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ROM,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073F3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073F3E" w:rsidRPr="00D71DD8" w:rsidRDefault="00073F3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073F3E" w:rsidRPr="00D71DD8" w:rsidRDefault="00073F3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Analizator posiada znak </w:t>
            </w:r>
            <w:r w:rsidRPr="00D71DD8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CE </w:t>
            </w:r>
            <w:r w:rsidRPr="00D71DD8">
              <w:rPr>
                <w:rFonts w:ascii="Times New Roman" w:hAnsi="Times New Roman" w:cs="Times New Roman"/>
              </w:rPr>
              <w:t>do diagnostyki medycznej in vitro potwierdzony deklaracją zgodności z wymaganiami określonymi w dyrektywie 98/79/WE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73F3E" w:rsidRPr="00D71DD8" w:rsidRDefault="00073F3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E" w:rsidRPr="00D71DD8" w:rsidRDefault="00073F3E" w:rsidP="004B4BE6"/>
        </w:tc>
      </w:tr>
      <w:tr w:rsidR="00B067B8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B067B8" w:rsidRPr="00D71DD8" w:rsidRDefault="00B067B8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>22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B067B8" w:rsidRPr="00D71DD8" w:rsidRDefault="00B067B8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Analizator o pojemności 20-30 miejsc pomiarowych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067B8" w:rsidRPr="00D71DD8" w:rsidRDefault="00B067B8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B8" w:rsidRPr="00D71DD8" w:rsidRDefault="00B067B8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073F3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B067B8">
              <w:rPr>
                <w:rStyle w:val="FontStyle24"/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b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Punkty serwisowe w Polsce, lokalizacja (adres, nr telefonu, fax)      </w:t>
            </w:r>
            <w:r w:rsidRPr="00D71DD8">
              <w:rPr>
                <w:rStyle w:val="FontStyle24"/>
                <w:rFonts w:ascii="Times New Roman" w:eastAsia="Times New Roman" w:hAnsi="Times New Roman"/>
                <w:b/>
                <w:sz w:val="22"/>
              </w:rPr>
              <w:t>Wpisać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</w:tbl>
    <w:p w:rsidR="000D73B3" w:rsidRPr="00D71DD8" w:rsidRDefault="000D73B3" w:rsidP="00B82044">
      <w:pPr>
        <w:pStyle w:val="Nagwek"/>
        <w:tabs>
          <w:tab w:val="clear" w:pos="4536"/>
          <w:tab w:val="clear" w:pos="9072"/>
        </w:tabs>
        <w:spacing w:line="360" w:lineRule="auto"/>
      </w:pPr>
      <w:r w:rsidRPr="00D71DD8">
        <w:t>* wypełnia Wykonawca</w:t>
      </w:r>
    </w:p>
    <w:p w:rsidR="00B82044" w:rsidRPr="00D71DD8" w:rsidRDefault="000D73B3" w:rsidP="000D73B3">
      <w:r w:rsidRPr="00D71DD8">
        <w:t>Jeżeli oferowany sprzęt nie spełnia wszystkich parametrów granicznych oferta zostanie odrzucona bez dalszej oceny</w:t>
      </w:r>
      <w:r w:rsidR="00B82044" w:rsidRPr="00D71DD8">
        <w:t>.</w:t>
      </w:r>
    </w:p>
    <w:p w:rsidR="00E44DD7" w:rsidRPr="00D71DD8" w:rsidRDefault="00E44DD7" w:rsidP="00B82044">
      <w:r w:rsidRPr="00D71DD8">
        <w:t>Oświadczamy, że oferowany powyżej wyspecyfikowany analizator jest kompletny</w:t>
      </w:r>
      <w:r w:rsidR="000D73B3" w:rsidRPr="00D71DD8">
        <w:t xml:space="preserve"> i b</w:t>
      </w:r>
      <w:r w:rsidRPr="00D71DD8">
        <w:t>ędzie gotowy</w:t>
      </w:r>
      <w:r w:rsidR="000D73B3" w:rsidRPr="00D71DD8">
        <w:t xml:space="preserve"> do użytkowania bez dodatkowych zakupów</w:t>
      </w:r>
    </w:p>
    <w:p w:rsidR="00B82044" w:rsidRPr="00D71DD8" w:rsidRDefault="000D73B3" w:rsidP="00B82044">
      <w:r w:rsidRPr="00D71DD8">
        <w:t xml:space="preserve"> i inwestycji.</w:t>
      </w:r>
    </w:p>
    <w:p w:rsidR="00B82044" w:rsidRPr="00D71DD8" w:rsidRDefault="00B82044" w:rsidP="00B82044"/>
    <w:p w:rsidR="007A0A6E" w:rsidRPr="00D71DD8" w:rsidRDefault="007A0A6E" w:rsidP="00B82044">
      <w:pPr>
        <w:ind w:left="10620" w:firstLine="708"/>
      </w:pPr>
      <w:r w:rsidRPr="00D71DD8">
        <w:t>........................................</w:t>
      </w:r>
    </w:p>
    <w:p w:rsidR="007A0A6E" w:rsidRPr="00D71DD8" w:rsidRDefault="007A0A6E" w:rsidP="007A0A6E">
      <w:pPr>
        <w:jc w:val="right"/>
        <w:rPr>
          <w:i/>
        </w:rPr>
      </w:pPr>
      <w:r w:rsidRPr="00D71DD8">
        <w:rPr>
          <w:i/>
        </w:rPr>
        <w:t xml:space="preserve"> Podpis przedstawiciela Wykonawcy</w:t>
      </w:r>
    </w:p>
    <w:p w:rsidR="00073F3E" w:rsidRDefault="00073F3E" w:rsidP="007A0A6E">
      <w:pPr>
        <w:jc w:val="right"/>
        <w:rPr>
          <w:i/>
        </w:rPr>
      </w:pPr>
    </w:p>
    <w:p w:rsidR="00073F3E" w:rsidRDefault="00073F3E" w:rsidP="006E537A">
      <w:pPr>
        <w:rPr>
          <w:i/>
        </w:rPr>
      </w:pPr>
    </w:p>
    <w:p w:rsidR="000F7342" w:rsidRDefault="000F7342" w:rsidP="006E537A">
      <w:pPr>
        <w:rPr>
          <w:i/>
        </w:rPr>
      </w:pPr>
    </w:p>
    <w:p w:rsidR="006E537A" w:rsidRPr="00B82044" w:rsidRDefault="006E537A" w:rsidP="006E537A"/>
    <w:p w:rsidR="00D17F29" w:rsidRPr="00675E41" w:rsidRDefault="00306F2E" w:rsidP="00D17F29">
      <w:pPr>
        <w:jc w:val="center"/>
        <w:rPr>
          <w:b/>
        </w:rPr>
      </w:pPr>
      <w:r>
        <w:t>FORMULARZ ASORTYMENTOWO-CENOWY</w:t>
      </w:r>
      <w:r w:rsidR="00D17F29" w:rsidRPr="00D17F29">
        <w:rPr>
          <w:b/>
        </w:rPr>
        <w:t xml:space="preserve"> </w:t>
      </w:r>
      <w:r w:rsidR="00D17F29">
        <w:rPr>
          <w:b/>
        </w:rPr>
        <w:tab/>
        <w:t xml:space="preserve">                                                                                            </w:t>
      </w:r>
      <w:r w:rsidR="008E5B3A">
        <w:rPr>
          <w:b/>
        </w:rPr>
        <w:t xml:space="preserve">             </w:t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306F2E" w:rsidRDefault="00306F2E" w:rsidP="00306F2E"/>
    <w:p w:rsidR="00361435" w:rsidRPr="00120CC9" w:rsidRDefault="00231060" w:rsidP="00306F2E">
      <w:pPr>
        <w:rPr>
          <w:b/>
          <w:u w:val="single"/>
        </w:rPr>
      </w:pPr>
      <w:r w:rsidRPr="00120CC9">
        <w:rPr>
          <w:b/>
          <w:u w:val="single"/>
        </w:rPr>
        <w:t xml:space="preserve">Część Nr  </w:t>
      </w:r>
      <w:r w:rsidR="00AB77EB" w:rsidRPr="00120CC9">
        <w:rPr>
          <w:b/>
          <w:u w:val="single"/>
        </w:rPr>
        <w:t>2</w:t>
      </w:r>
      <w:r w:rsidR="00306F2E" w:rsidRPr="00120CC9">
        <w:rPr>
          <w:b/>
          <w:u w:val="single"/>
        </w:rPr>
        <w:t>:</w:t>
      </w:r>
      <w:r w:rsidRPr="00120CC9">
        <w:rPr>
          <w:b/>
          <w:u w:val="single"/>
        </w:rPr>
        <w:t xml:space="preserve"> Nazwa: </w:t>
      </w:r>
      <w:r w:rsidR="00AB77EB" w:rsidRPr="00120CC9">
        <w:rPr>
          <w:b/>
          <w:bCs/>
          <w:u w:val="single"/>
        </w:rPr>
        <w:t xml:space="preserve">odczynniki do diagnostyki HIV i </w:t>
      </w:r>
      <w:proofErr w:type="spellStart"/>
      <w:r w:rsidR="00AB77EB" w:rsidRPr="00120CC9">
        <w:rPr>
          <w:b/>
          <w:bCs/>
          <w:u w:val="single"/>
        </w:rPr>
        <w:t>Toksoplasma</w:t>
      </w:r>
      <w:proofErr w:type="spellEnd"/>
      <w:r w:rsidR="00AB77EB" w:rsidRPr="00120CC9">
        <w:rPr>
          <w:b/>
          <w:bCs/>
          <w:u w:val="single"/>
        </w:rPr>
        <w:t xml:space="preserve"> </w:t>
      </w:r>
      <w:proofErr w:type="spellStart"/>
      <w:r w:rsidR="00183A73">
        <w:rPr>
          <w:b/>
          <w:bCs/>
          <w:u w:val="single"/>
        </w:rPr>
        <w:t>gon</w:t>
      </w:r>
      <w:r w:rsidR="00AD7009">
        <w:rPr>
          <w:b/>
          <w:bCs/>
          <w:u w:val="single"/>
        </w:rPr>
        <w:t>dii</w:t>
      </w:r>
      <w:proofErr w:type="spellEnd"/>
    </w:p>
    <w:p w:rsidR="00361435" w:rsidRDefault="00361435"/>
    <w:tbl>
      <w:tblPr>
        <w:tblW w:w="150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422"/>
        <w:gridCol w:w="1112"/>
        <w:gridCol w:w="1559"/>
        <w:gridCol w:w="851"/>
        <w:gridCol w:w="1559"/>
        <w:gridCol w:w="992"/>
        <w:gridCol w:w="1418"/>
        <w:gridCol w:w="1559"/>
      </w:tblGrid>
      <w:tr w:rsidR="00173A50" w:rsidTr="00173A50">
        <w:tc>
          <w:tcPr>
            <w:tcW w:w="554" w:type="dxa"/>
          </w:tcPr>
          <w:p w:rsidR="00173A50" w:rsidRDefault="00173A50" w:rsidP="00761C51">
            <w:r>
              <w:t>Lp.</w:t>
            </w:r>
          </w:p>
        </w:tc>
        <w:tc>
          <w:tcPr>
            <w:tcW w:w="5422" w:type="dxa"/>
          </w:tcPr>
          <w:p w:rsidR="00173A50" w:rsidRDefault="00173A50" w:rsidP="001F7696">
            <w:pPr>
              <w:jc w:val="center"/>
            </w:pPr>
            <w:r>
              <w:t>Nazwa handlowa, numer katalogowy</w:t>
            </w:r>
          </w:p>
        </w:tc>
        <w:tc>
          <w:tcPr>
            <w:tcW w:w="1112" w:type="dxa"/>
          </w:tcPr>
          <w:p w:rsidR="00173A50" w:rsidRDefault="00173A50" w:rsidP="001F7696">
            <w:pPr>
              <w:pStyle w:val="Bezodstpw"/>
              <w:jc w:val="center"/>
            </w:pPr>
            <w:r>
              <w:t>Jednostka miary</w:t>
            </w: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Cena jednostkowa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51" w:type="dxa"/>
          </w:tcPr>
          <w:p w:rsidR="00173A50" w:rsidRDefault="00173A50" w:rsidP="001F7696">
            <w:pPr>
              <w:pStyle w:val="Bezodstpw"/>
              <w:jc w:val="center"/>
            </w:pPr>
            <w:r>
              <w:t>VAT [%]</w:t>
            </w:r>
          </w:p>
          <w:p w:rsidR="00173A50" w:rsidRDefault="00173A50" w:rsidP="001F769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Cena jednostkowa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992" w:type="dxa"/>
          </w:tcPr>
          <w:p w:rsidR="00173A50" w:rsidRDefault="00173A50" w:rsidP="001F7696">
            <w:pPr>
              <w:pStyle w:val="Bezodstpw"/>
              <w:jc w:val="center"/>
            </w:pPr>
            <w:r>
              <w:t>Ilość na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418" w:type="dxa"/>
          </w:tcPr>
          <w:p w:rsidR="00173A50" w:rsidRDefault="00173A50" w:rsidP="001F7696">
            <w:pPr>
              <w:pStyle w:val="Bezodstpw"/>
              <w:jc w:val="center"/>
            </w:pPr>
            <w:r>
              <w:t>Wartość netto</w:t>
            </w:r>
          </w:p>
          <w:p w:rsidR="00173A50" w:rsidRDefault="00173A50" w:rsidP="001F769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Wartość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brutto</w:t>
            </w: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1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>Testy IV generacji HIV</w:t>
            </w:r>
            <w:r>
              <w:rPr>
                <w:snapToGrid/>
                <w:szCs w:val="24"/>
              </w:rPr>
              <w:t xml:space="preserve"> - </w:t>
            </w:r>
            <w:r w:rsidRPr="009E7272">
              <w:rPr>
                <w:snapToGrid/>
                <w:szCs w:val="24"/>
              </w:rPr>
              <w:t>do oznaczania przeciwcia</w:t>
            </w:r>
            <w:r>
              <w:rPr>
                <w:snapToGrid/>
                <w:szCs w:val="24"/>
              </w:rPr>
              <w:t>ł</w:t>
            </w:r>
            <w:r w:rsidRPr="009E7272">
              <w:rPr>
                <w:snapToGrid/>
                <w:szCs w:val="24"/>
              </w:rPr>
              <w:t xml:space="preserve"> </w:t>
            </w:r>
            <w:r>
              <w:rPr>
                <w:snapToGrid/>
                <w:szCs w:val="24"/>
              </w:rPr>
              <w:t>i</w:t>
            </w:r>
            <w:r w:rsidRPr="009E7272">
              <w:rPr>
                <w:snapToGrid/>
                <w:szCs w:val="24"/>
              </w:rPr>
              <w:t xml:space="preserve"> antygenu</w:t>
            </w:r>
            <w:r>
              <w:rPr>
                <w:snapToGrid/>
                <w:szCs w:val="24"/>
              </w:rPr>
              <w:t xml:space="preserve"> jednocześnie </w:t>
            </w:r>
          </w:p>
        </w:tc>
        <w:tc>
          <w:tcPr>
            <w:tcW w:w="1112" w:type="dxa"/>
          </w:tcPr>
          <w:p w:rsidR="00173A50" w:rsidRPr="00D018D6" w:rsidRDefault="00D018D6" w:rsidP="00761C51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255D12" w:rsidRPr="00F510D9" w:rsidRDefault="00351F47" w:rsidP="00761C51">
            <w:pPr>
              <w:jc w:val="center"/>
            </w:pPr>
            <w:r>
              <w:t>72</w:t>
            </w:r>
            <w:r w:rsidR="00F510D9" w:rsidRPr="00F510D9">
              <w:t>0</w:t>
            </w:r>
          </w:p>
        </w:tc>
        <w:tc>
          <w:tcPr>
            <w:tcW w:w="1418" w:type="dxa"/>
          </w:tcPr>
          <w:p w:rsidR="00173A50" w:rsidRPr="00D715E9" w:rsidRDefault="00173A50" w:rsidP="00761C5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73A50" w:rsidRPr="00355253" w:rsidRDefault="00173A50" w:rsidP="00761C51">
            <w:pPr>
              <w:jc w:val="center"/>
              <w:rPr>
                <w:i/>
              </w:rPr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2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oznaczania przeciwciał klasy </w:t>
            </w:r>
            <w:proofErr w:type="spellStart"/>
            <w:r w:rsidRPr="009E7272">
              <w:rPr>
                <w:snapToGrid/>
                <w:szCs w:val="24"/>
              </w:rPr>
              <w:t>IgM</w:t>
            </w:r>
            <w:proofErr w:type="spellEnd"/>
            <w:r w:rsidRPr="009E7272">
              <w:rPr>
                <w:snapToGrid/>
                <w:szCs w:val="24"/>
              </w:rPr>
              <w:t xml:space="preserve"> 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F510D9" w:rsidP="00761C51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173A50" w:rsidRPr="00D715E9" w:rsidRDefault="00173A50" w:rsidP="00761C5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73A50" w:rsidRPr="00355253" w:rsidRDefault="00173A50" w:rsidP="00761C51">
            <w:pPr>
              <w:jc w:val="center"/>
              <w:rPr>
                <w:i/>
              </w:rPr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3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</w:t>
            </w:r>
            <w:r>
              <w:rPr>
                <w:snapToGrid/>
                <w:szCs w:val="24"/>
              </w:rPr>
              <w:t xml:space="preserve">oznaczania przeciwciał klasy </w:t>
            </w:r>
            <w:proofErr w:type="spellStart"/>
            <w:r>
              <w:rPr>
                <w:snapToGrid/>
                <w:szCs w:val="24"/>
              </w:rPr>
              <w:t>IgG</w:t>
            </w:r>
            <w:proofErr w:type="spellEnd"/>
            <w:r w:rsidRPr="009E7272">
              <w:rPr>
                <w:snapToGrid/>
                <w:szCs w:val="24"/>
              </w:rPr>
              <w:t xml:space="preserve"> 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F510D9" w:rsidP="00761C51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173A50" w:rsidRPr="00D715E9" w:rsidRDefault="00173A50" w:rsidP="00761C5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4</w:t>
            </w:r>
          </w:p>
        </w:tc>
        <w:tc>
          <w:tcPr>
            <w:tcW w:w="5422" w:type="dxa"/>
          </w:tcPr>
          <w:p w:rsidR="00173A50" w:rsidRPr="00C405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</w:t>
            </w:r>
            <w:r>
              <w:rPr>
                <w:snapToGrid/>
                <w:szCs w:val="24"/>
              </w:rPr>
              <w:t xml:space="preserve">oznaczania </w:t>
            </w:r>
            <w:proofErr w:type="spellStart"/>
            <w:r>
              <w:rPr>
                <w:snapToGrid/>
                <w:szCs w:val="24"/>
              </w:rPr>
              <w:t>awidności</w:t>
            </w:r>
            <w:proofErr w:type="spellEnd"/>
            <w:r w:rsidRPr="00C40572">
              <w:rPr>
                <w:snapToGrid/>
                <w:szCs w:val="24"/>
              </w:rPr>
              <w:t xml:space="preserve"> przeciwciał </w:t>
            </w:r>
            <w:r>
              <w:rPr>
                <w:snapToGrid/>
                <w:szCs w:val="24"/>
              </w:rPr>
              <w:t xml:space="preserve">klasy </w:t>
            </w:r>
            <w:proofErr w:type="spellStart"/>
            <w:r w:rsidRPr="00C40572">
              <w:rPr>
                <w:snapToGrid/>
                <w:szCs w:val="24"/>
              </w:rPr>
              <w:t>IgG</w:t>
            </w:r>
            <w:proofErr w:type="spellEnd"/>
            <w:r>
              <w:rPr>
                <w:snapToGrid/>
                <w:szCs w:val="24"/>
              </w:rPr>
              <w:t xml:space="preserve"> </w:t>
            </w:r>
            <w:r w:rsidRPr="009E7272">
              <w:rPr>
                <w:snapToGrid/>
                <w:szCs w:val="24"/>
              </w:rPr>
              <w:t xml:space="preserve">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F510D9" w:rsidP="00761C51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173A50" w:rsidRPr="00D715E9" w:rsidRDefault="00173A50" w:rsidP="00761C5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582185" w:rsidTr="00351F47">
        <w:tc>
          <w:tcPr>
            <w:tcW w:w="12049" w:type="dxa"/>
            <w:gridSpan w:val="7"/>
          </w:tcPr>
          <w:p w:rsidR="00582185" w:rsidRDefault="00582185" w:rsidP="00761C5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9E7272">
              <w:rPr>
                <w:b/>
              </w:rPr>
              <w:t>Razem</w:t>
            </w:r>
          </w:p>
          <w:p w:rsidR="00582185" w:rsidRDefault="00582185" w:rsidP="00423356"/>
        </w:tc>
        <w:tc>
          <w:tcPr>
            <w:tcW w:w="1418" w:type="dxa"/>
          </w:tcPr>
          <w:p w:rsidR="00582185" w:rsidRDefault="00582185" w:rsidP="00761C51">
            <w:pPr>
              <w:jc w:val="center"/>
            </w:pPr>
          </w:p>
        </w:tc>
        <w:tc>
          <w:tcPr>
            <w:tcW w:w="1559" w:type="dxa"/>
          </w:tcPr>
          <w:p w:rsidR="00582185" w:rsidRDefault="00582185" w:rsidP="00761C51">
            <w:pPr>
              <w:jc w:val="center"/>
            </w:pPr>
          </w:p>
        </w:tc>
      </w:tr>
    </w:tbl>
    <w:p w:rsidR="008F23BF" w:rsidRDefault="0008415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D7009" w:rsidRDefault="00F23D25">
      <w:r>
        <w:t>1</w:t>
      </w:r>
      <w:r w:rsidR="00C1528A">
        <w:t xml:space="preserve">. </w:t>
      </w:r>
      <w:r w:rsidR="00AD7009">
        <w:t xml:space="preserve">Odczynniki (poz.1-4) </w:t>
      </w:r>
      <w:r w:rsidR="00360AB2">
        <w:t xml:space="preserve">dedykowane </w:t>
      </w:r>
      <w:r w:rsidR="00AD7009">
        <w:t xml:space="preserve">do analizatora </w:t>
      </w:r>
      <w:r w:rsidR="00AD7009" w:rsidRPr="00905FB5">
        <w:rPr>
          <w:b/>
        </w:rPr>
        <w:t>Mini VIDAS</w:t>
      </w:r>
      <w:r w:rsidR="00AD7009">
        <w:t xml:space="preserve"> będącego własnością Zamawiającego.</w:t>
      </w:r>
    </w:p>
    <w:p w:rsidR="00C1528A" w:rsidRDefault="00AD7009">
      <w:r>
        <w:t xml:space="preserve">2. </w:t>
      </w:r>
      <w:r w:rsidR="00C1528A" w:rsidRPr="003A024B">
        <w:t>Zestawy odczynnikowe zawierają kalibratory i materiały kontrolne.</w:t>
      </w:r>
    </w:p>
    <w:p w:rsidR="008F23BF" w:rsidRDefault="00AD7009">
      <w:r>
        <w:t>3</w:t>
      </w:r>
      <w:r w:rsidR="00C1528A">
        <w:t xml:space="preserve">. </w:t>
      </w:r>
      <w:r w:rsidR="00C1528A" w:rsidRPr="003A024B">
        <w:t xml:space="preserve">Trwałość odczynników ( zestawów testowych ) </w:t>
      </w:r>
      <w:r w:rsidR="0014579D">
        <w:t>min. 4 miesiące</w:t>
      </w:r>
      <w:r w:rsidR="00C1528A" w:rsidRPr="003A024B">
        <w:t>.</w:t>
      </w:r>
    </w:p>
    <w:p w:rsidR="00741F75" w:rsidRDefault="00AD7009">
      <w:r>
        <w:t>4</w:t>
      </w:r>
      <w:r w:rsidR="00BF2577">
        <w:t>.</w:t>
      </w:r>
      <w:r w:rsidR="00FE2383">
        <w:t xml:space="preserve"> </w:t>
      </w:r>
      <w:r w:rsidR="00E17578">
        <w:rPr>
          <w:lang w:eastAsia="en-US"/>
        </w:rPr>
        <w:t xml:space="preserve">Potwierdzenie właściwych wymagań wymienionych w Części V ust. 5 pkt 1) SIWZ </w:t>
      </w:r>
      <w:r w:rsidR="00E17578">
        <w:t>(</w:t>
      </w:r>
      <w:r w:rsidR="00E17578" w:rsidRPr="00B916F6">
        <w:rPr>
          <w:i/>
        </w:rPr>
        <w:t>jeśli dotyczy</w:t>
      </w:r>
      <w:r w:rsidR="00E17578">
        <w:t>)</w:t>
      </w:r>
      <w:r w:rsidR="00E17578">
        <w:rPr>
          <w:lang w:eastAsia="en-US"/>
        </w:rPr>
        <w:t>.</w:t>
      </w:r>
    </w:p>
    <w:p w:rsidR="00073F3E" w:rsidRPr="00B82044" w:rsidRDefault="00073F3E" w:rsidP="00073F3E">
      <w:pPr>
        <w:ind w:left="10620" w:firstLine="708"/>
      </w:pPr>
      <w:r w:rsidRPr="00B82044">
        <w:t>........................................</w:t>
      </w:r>
    </w:p>
    <w:p w:rsidR="00611CA7" w:rsidRDefault="00073F3E" w:rsidP="00F23D25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3F34C3" w:rsidRDefault="003F34C3" w:rsidP="006E537A"/>
    <w:p w:rsidR="006E537A" w:rsidRDefault="006E537A" w:rsidP="006E537A"/>
    <w:p w:rsidR="006E537A" w:rsidRDefault="006E537A" w:rsidP="006E537A"/>
    <w:p w:rsidR="006E537A" w:rsidRDefault="006E537A" w:rsidP="006E537A"/>
    <w:p w:rsidR="008F23BF" w:rsidRDefault="008F23BF"/>
    <w:p w:rsidR="00FA37E9" w:rsidRPr="00D17F29" w:rsidRDefault="00FA37E9" w:rsidP="00FA37E9">
      <w:pPr>
        <w:jc w:val="right"/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 </w:t>
      </w:r>
      <w:r w:rsidRPr="008E5B3A">
        <w:rPr>
          <w:b/>
          <w:bCs/>
          <w:lang w:val="de-DE"/>
        </w:rPr>
        <w:t>do SIWZ</w:t>
      </w:r>
    </w:p>
    <w:p w:rsidR="00744F07" w:rsidRDefault="00744F07" w:rsidP="00D01079">
      <w:pPr>
        <w:jc w:val="right"/>
        <w:rPr>
          <w:i/>
        </w:rPr>
      </w:pPr>
    </w:p>
    <w:p w:rsidR="00744F07" w:rsidRDefault="00744F07" w:rsidP="00D01079">
      <w:pPr>
        <w:jc w:val="right"/>
        <w:rPr>
          <w:i/>
        </w:rPr>
      </w:pPr>
    </w:p>
    <w:p w:rsidR="00F8598A" w:rsidRPr="0009049B" w:rsidRDefault="00F8598A" w:rsidP="00F8598A">
      <w:pPr>
        <w:rPr>
          <w:sz w:val="22"/>
          <w:szCs w:val="22"/>
          <w:u w:val="single"/>
        </w:rPr>
      </w:pPr>
      <w:r w:rsidRPr="00120CC9">
        <w:rPr>
          <w:b/>
          <w:u w:val="single"/>
        </w:rPr>
        <w:t>Część Nr  3: Nazwa: od</w:t>
      </w:r>
      <w:r>
        <w:rPr>
          <w:b/>
          <w:u w:val="single"/>
        </w:rPr>
        <w:t>czynniki i dzierżawa analizatorów</w:t>
      </w:r>
      <w:r w:rsidRPr="00120CC9">
        <w:rPr>
          <w:b/>
          <w:u w:val="single"/>
        </w:rPr>
        <w:t xml:space="preserve"> do oznaczania DNA</w:t>
      </w:r>
      <w:r>
        <w:rPr>
          <w:b/>
          <w:u w:val="single"/>
        </w:rPr>
        <w:t>:</w:t>
      </w:r>
      <w:r w:rsidRPr="00120CC9">
        <w:rPr>
          <w:b/>
          <w:u w:val="single"/>
        </w:rPr>
        <w:t xml:space="preserve"> Chlamydia </w:t>
      </w:r>
      <w:proofErr w:type="spellStart"/>
      <w:r w:rsidRPr="009D4D17">
        <w:rPr>
          <w:b/>
          <w:u w:val="single"/>
        </w:rPr>
        <w:t>trachomatis</w:t>
      </w:r>
      <w:proofErr w:type="spellEnd"/>
      <w:r w:rsidRPr="009D4D17">
        <w:rPr>
          <w:b/>
          <w:u w:val="single"/>
        </w:rPr>
        <w:t xml:space="preserve"> </w:t>
      </w:r>
      <w:r w:rsidRPr="0009049B">
        <w:rPr>
          <w:b/>
          <w:u w:val="single"/>
        </w:rPr>
        <w:t>metodą</w:t>
      </w:r>
      <w:r w:rsidRPr="009D4D17">
        <w:rPr>
          <w:b/>
          <w:u w:val="single"/>
        </w:rPr>
        <w:t xml:space="preserve"> Real- </w:t>
      </w:r>
      <w:proofErr w:type="spellStart"/>
      <w:r w:rsidRPr="009D4D17">
        <w:rPr>
          <w:b/>
          <w:u w:val="single"/>
        </w:rPr>
        <w:t>time</w:t>
      </w:r>
      <w:proofErr w:type="spellEnd"/>
      <w:r w:rsidRPr="009D4D17">
        <w:rPr>
          <w:b/>
          <w:u w:val="single"/>
        </w:rPr>
        <w:t>-PCR</w:t>
      </w:r>
    </w:p>
    <w:p w:rsidR="00F8598A" w:rsidRDefault="00F8598A" w:rsidP="00F8598A"/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417"/>
        <w:gridCol w:w="1276"/>
        <w:gridCol w:w="1418"/>
        <w:gridCol w:w="850"/>
        <w:gridCol w:w="1559"/>
        <w:gridCol w:w="1418"/>
        <w:gridCol w:w="1417"/>
      </w:tblGrid>
      <w:tr w:rsidR="00EB305B" w:rsidTr="00802609">
        <w:tc>
          <w:tcPr>
            <w:tcW w:w="567" w:type="dxa"/>
          </w:tcPr>
          <w:p w:rsidR="00EB305B" w:rsidRDefault="00EB305B" w:rsidP="00F8598A">
            <w:r>
              <w:t>Lp.</w:t>
            </w:r>
          </w:p>
        </w:tc>
        <w:tc>
          <w:tcPr>
            <w:tcW w:w="4678" w:type="dxa"/>
          </w:tcPr>
          <w:p w:rsidR="00EB305B" w:rsidRDefault="00EB305B" w:rsidP="00F8598A">
            <w:pPr>
              <w:jc w:val="center"/>
            </w:pPr>
            <w:r>
              <w:t>Nazwa handlowa produktu</w:t>
            </w:r>
          </w:p>
        </w:tc>
        <w:tc>
          <w:tcPr>
            <w:tcW w:w="1276" w:type="dxa"/>
          </w:tcPr>
          <w:p w:rsidR="00EB305B" w:rsidRDefault="00EB305B" w:rsidP="00F8598A">
            <w:pPr>
              <w:pStyle w:val="Bezodstpw"/>
              <w:jc w:val="center"/>
            </w:pPr>
            <w:r>
              <w:t xml:space="preserve"> Numer katalogowy</w:t>
            </w:r>
          </w:p>
        </w:tc>
        <w:tc>
          <w:tcPr>
            <w:tcW w:w="1417" w:type="dxa"/>
          </w:tcPr>
          <w:p w:rsidR="00EB305B" w:rsidRDefault="00EB305B" w:rsidP="00F8598A">
            <w:pPr>
              <w:pStyle w:val="Bezodstpw"/>
              <w:jc w:val="center"/>
            </w:pPr>
            <w:r>
              <w:t>Wielkość opakowania</w:t>
            </w:r>
          </w:p>
        </w:tc>
        <w:tc>
          <w:tcPr>
            <w:tcW w:w="1276" w:type="dxa"/>
          </w:tcPr>
          <w:p w:rsidR="00EB305B" w:rsidRDefault="00EB305B" w:rsidP="00F8598A">
            <w:pPr>
              <w:pStyle w:val="Bezodstpw"/>
              <w:jc w:val="center"/>
            </w:pPr>
            <w:r>
              <w:t>Liczba opakowań</w:t>
            </w:r>
          </w:p>
          <w:p w:rsidR="00971DB1" w:rsidRDefault="00971DB1" w:rsidP="00F8598A">
            <w:pPr>
              <w:pStyle w:val="Bezodstpw"/>
              <w:jc w:val="center"/>
            </w:pPr>
            <w:r>
              <w:t>/na 2000</w:t>
            </w:r>
          </w:p>
          <w:p w:rsidR="00971DB1" w:rsidRDefault="00971DB1" w:rsidP="00F8598A">
            <w:pPr>
              <w:pStyle w:val="Bezodstpw"/>
              <w:jc w:val="center"/>
            </w:pPr>
            <w:r>
              <w:t>badań/</w:t>
            </w:r>
          </w:p>
        </w:tc>
        <w:tc>
          <w:tcPr>
            <w:tcW w:w="1418" w:type="dxa"/>
          </w:tcPr>
          <w:p w:rsidR="00EB305B" w:rsidRDefault="00EB305B" w:rsidP="00F8598A">
            <w:pPr>
              <w:pStyle w:val="Bezodstpw"/>
              <w:jc w:val="center"/>
            </w:pPr>
            <w:r>
              <w:t>Cena jednego opakowania</w:t>
            </w:r>
          </w:p>
          <w:p w:rsidR="00EB305B" w:rsidRDefault="00EB305B" w:rsidP="00F8598A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50" w:type="dxa"/>
          </w:tcPr>
          <w:p w:rsidR="00EB305B" w:rsidRDefault="00EB305B" w:rsidP="00F8598A">
            <w:pPr>
              <w:pStyle w:val="Bezodstpw"/>
              <w:jc w:val="center"/>
            </w:pPr>
            <w:r>
              <w:t>VAT [%]</w:t>
            </w:r>
          </w:p>
          <w:p w:rsidR="00EB305B" w:rsidRDefault="00EB305B" w:rsidP="00F8598A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EB305B" w:rsidRDefault="00EB305B" w:rsidP="00F8598A">
            <w:pPr>
              <w:pStyle w:val="Bezodstpw"/>
              <w:jc w:val="center"/>
            </w:pPr>
            <w:r>
              <w:t>Cena jednego opakowania</w:t>
            </w:r>
          </w:p>
          <w:p w:rsidR="00EB305B" w:rsidRDefault="00EB305B" w:rsidP="00F8598A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418" w:type="dxa"/>
          </w:tcPr>
          <w:p w:rsidR="00EB305B" w:rsidRDefault="00EB305B" w:rsidP="00F8598A">
            <w:pPr>
              <w:pStyle w:val="Bezodstpw"/>
              <w:jc w:val="center"/>
            </w:pPr>
            <w:r>
              <w:t>Wartość netto</w:t>
            </w:r>
          </w:p>
          <w:p w:rsidR="00EB305B" w:rsidRDefault="00EB305B" w:rsidP="00F8598A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EB305B" w:rsidRDefault="00EB305B" w:rsidP="00F8598A">
            <w:pPr>
              <w:pStyle w:val="Bezodstpw"/>
              <w:jc w:val="center"/>
            </w:pPr>
            <w:r>
              <w:t>Wartość</w:t>
            </w:r>
          </w:p>
          <w:p w:rsidR="00EB305B" w:rsidRDefault="00EB305B" w:rsidP="00F8598A">
            <w:pPr>
              <w:pStyle w:val="Bezodstpw"/>
              <w:jc w:val="center"/>
            </w:pPr>
            <w:r>
              <w:t>brutto</w:t>
            </w:r>
          </w:p>
        </w:tc>
      </w:tr>
      <w:tr w:rsidR="00EB305B" w:rsidTr="00802609">
        <w:tc>
          <w:tcPr>
            <w:tcW w:w="567" w:type="dxa"/>
          </w:tcPr>
          <w:p w:rsidR="00EB305B" w:rsidRDefault="00EB305B" w:rsidP="00F8598A">
            <w:r>
              <w:t>1</w:t>
            </w:r>
          </w:p>
        </w:tc>
        <w:tc>
          <w:tcPr>
            <w:tcW w:w="4678" w:type="dxa"/>
          </w:tcPr>
          <w:p w:rsidR="00EB305B" w:rsidRPr="00CD255A" w:rsidRDefault="00EB305B" w:rsidP="00F8598A">
            <w:r w:rsidRPr="00F8598A">
              <w:rPr>
                <w:b/>
                <w:sz w:val="22"/>
                <w:szCs w:val="22"/>
              </w:rPr>
              <w:t xml:space="preserve">Odczynniki </w:t>
            </w:r>
            <w:r>
              <w:rPr>
                <w:sz w:val="22"/>
                <w:szCs w:val="22"/>
              </w:rPr>
              <w:t xml:space="preserve">do wykrywania DNA Chlamydia </w:t>
            </w:r>
            <w:proofErr w:type="spellStart"/>
            <w:r>
              <w:rPr>
                <w:sz w:val="22"/>
                <w:szCs w:val="22"/>
              </w:rPr>
              <w:t>trachomatis</w:t>
            </w:r>
            <w:proofErr w:type="spellEnd"/>
            <w:r w:rsidR="00971DB1">
              <w:rPr>
                <w:sz w:val="22"/>
                <w:szCs w:val="22"/>
              </w:rPr>
              <w:t>/</w:t>
            </w:r>
            <w:proofErr w:type="spellStart"/>
            <w:r w:rsidR="00971DB1">
              <w:rPr>
                <w:sz w:val="22"/>
                <w:szCs w:val="22"/>
              </w:rPr>
              <w:t>Neisseria</w:t>
            </w:r>
            <w:proofErr w:type="spellEnd"/>
            <w:r w:rsidR="00971DB1">
              <w:rPr>
                <w:sz w:val="22"/>
                <w:szCs w:val="22"/>
              </w:rPr>
              <w:t xml:space="preserve"> </w:t>
            </w:r>
            <w:proofErr w:type="spellStart"/>
            <w:r w:rsidR="00971DB1">
              <w:rPr>
                <w:sz w:val="22"/>
                <w:szCs w:val="22"/>
              </w:rPr>
              <w:t>gonnorhoe</w:t>
            </w:r>
            <w:proofErr w:type="spellEnd"/>
            <w:r>
              <w:rPr>
                <w:sz w:val="22"/>
                <w:szCs w:val="22"/>
              </w:rPr>
              <w:t xml:space="preserve"> opart</w:t>
            </w:r>
            <w:r w:rsidR="00ED445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na technologii </w:t>
            </w:r>
            <w:r w:rsidRPr="002F7439">
              <w:rPr>
                <w:bCs/>
                <w:sz w:val="22"/>
                <w:szCs w:val="22"/>
              </w:rPr>
              <w:t xml:space="preserve">PCR w czasie rzeczywistym </w:t>
            </w:r>
            <w:r>
              <w:rPr>
                <w:bCs/>
                <w:sz w:val="22"/>
                <w:szCs w:val="22"/>
              </w:rPr>
              <w:t>(Real-</w:t>
            </w:r>
            <w:proofErr w:type="spellStart"/>
            <w:r>
              <w:rPr>
                <w:bCs/>
                <w:sz w:val="22"/>
                <w:szCs w:val="22"/>
              </w:rPr>
              <w:t>time</w:t>
            </w:r>
            <w:proofErr w:type="spellEnd"/>
            <w:r>
              <w:rPr>
                <w:bCs/>
                <w:sz w:val="22"/>
                <w:szCs w:val="22"/>
              </w:rPr>
              <w:t xml:space="preserve"> PCR)</w:t>
            </w:r>
            <w:r w:rsidR="00E7201A">
              <w:rPr>
                <w:bCs/>
                <w:sz w:val="22"/>
                <w:szCs w:val="22"/>
              </w:rPr>
              <w:t xml:space="preserve"> </w:t>
            </w:r>
            <w:r w:rsidR="00ED4455">
              <w:rPr>
                <w:bCs/>
                <w:sz w:val="22"/>
                <w:szCs w:val="22"/>
              </w:rPr>
              <w:t xml:space="preserve">(do wykonania 2000 badań </w:t>
            </w:r>
            <w:r w:rsidR="00D63B73">
              <w:rPr>
                <w:bCs/>
                <w:sz w:val="22"/>
                <w:szCs w:val="22"/>
              </w:rPr>
              <w:t>przez</w:t>
            </w:r>
            <w:r w:rsidR="00ED4455">
              <w:rPr>
                <w:bCs/>
                <w:sz w:val="22"/>
                <w:szCs w:val="22"/>
              </w:rPr>
              <w:t xml:space="preserve"> okres 24 miesięcy)</w:t>
            </w:r>
            <w:r>
              <w:t xml:space="preserve"> </w:t>
            </w: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B305B" w:rsidP="00F8598A">
            <w:r>
              <w:t>1.1</w:t>
            </w:r>
          </w:p>
        </w:tc>
        <w:tc>
          <w:tcPr>
            <w:tcW w:w="4678" w:type="dxa"/>
          </w:tcPr>
          <w:p w:rsidR="00EB305B" w:rsidRPr="00CC0901" w:rsidRDefault="00EB305B" w:rsidP="00F8598A">
            <w:pPr>
              <w:rPr>
                <w:i/>
              </w:rPr>
            </w:pPr>
            <w:r w:rsidRPr="00CC0901">
              <w:rPr>
                <w:i/>
              </w:rPr>
              <w:t>wymienić</w:t>
            </w:r>
          </w:p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D4455" w:rsidP="00F8598A">
            <w:r>
              <w:t>1.2</w:t>
            </w:r>
          </w:p>
        </w:tc>
        <w:tc>
          <w:tcPr>
            <w:tcW w:w="4678" w:type="dxa"/>
          </w:tcPr>
          <w:p w:rsidR="00EB305B" w:rsidRDefault="00EB305B" w:rsidP="00F8598A"/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B305B" w:rsidP="00F8598A"/>
        </w:tc>
        <w:tc>
          <w:tcPr>
            <w:tcW w:w="4678" w:type="dxa"/>
          </w:tcPr>
          <w:p w:rsidR="00EB305B" w:rsidRDefault="00EB305B" w:rsidP="00F8598A"/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B305B" w:rsidP="00F8598A"/>
        </w:tc>
        <w:tc>
          <w:tcPr>
            <w:tcW w:w="4678" w:type="dxa"/>
          </w:tcPr>
          <w:p w:rsidR="00EB305B" w:rsidRDefault="00EB305B" w:rsidP="00F8598A"/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D63B73" w:rsidTr="00802609">
        <w:tc>
          <w:tcPr>
            <w:tcW w:w="567" w:type="dxa"/>
          </w:tcPr>
          <w:p w:rsidR="00D63B73" w:rsidRDefault="00D63B73" w:rsidP="00F8598A"/>
        </w:tc>
        <w:tc>
          <w:tcPr>
            <w:tcW w:w="4678" w:type="dxa"/>
          </w:tcPr>
          <w:p w:rsidR="00D63B73" w:rsidRDefault="00D63B73" w:rsidP="00F8598A"/>
        </w:tc>
        <w:tc>
          <w:tcPr>
            <w:tcW w:w="1276" w:type="dxa"/>
          </w:tcPr>
          <w:p w:rsidR="00D63B73" w:rsidRDefault="00D63B73" w:rsidP="00F8598A"/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1276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1418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850" w:type="dxa"/>
          </w:tcPr>
          <w:p w:rsidR="00D63B73" w:rsidRDefault="00D63B73" w:rsidP="00F8598A"/>
        </w:tc>
        <w:tc>
          <w:tcPr>
            <w:tcW w:w="1559" w:type="dxa"/>
          </w:tcPr>
          <w:p w:rsidR="00D63B73" w:rsidRDefault="00D63B73" w:rsidP="00F8598A"/>
        </w:tc>
        <w:tc>
          <w:tcPr>
            <w:tcW w:w="1418" w:type="dxa"/>
          </w:tcPr>
          <w:p w:rsidR="00D63B73" w:rsidRPr="00D715E9" w:rsidRDefault="00D63B73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B305B" w:rsidP="00F8598A">
            <w:r>
              <w:t>2</w:t>
            </w:r>
          </w:p>
        </w:tc>
        <w:tc>
          <w:tcPr>
            <w:tcW w:w="4678" w:type="dxa"/>
          </w:tcPr>
          <w:p w:rsidR="00EB305B" w:rsidRDefault="00EB305B" w:rsidP="00F8598A">
            <w:r w:rsidRPr="00ED4455">
              <w:rPr>
                <w:b/>
              </w:rPr>
              <w:t>Materiały kontrolne</w:t>
            </w:r>
            <w:r w:rsidR="00ED4455">
              <w:t xml:space="preserve"> </w:t>
            </w:r>
            <w:r w:rsidR="00ED4455">
              <w:rPr>
                <w:bCs/>
                <w:sz w:val="22"/>
                <w:szCs w:val="22"/>
              </w:rPr>
              <w:t xml:space="preserve">(do wykonania 2000 badań </w:t>
            </w:r>
            <w:r w:rsidR="00D63B73">
              <w:rPr>
                <w:bCs/>
                <w:sz w:val="22"/>
                <w:szCs w:val="22"/>
              </w:rPr>
              <w:t>przez</w:t>
            </w:r>
            <w:r w:rsidR="00ED4455">
              <w:rPr>
                <w:bCs/>
                <w:sz w:val="22"/>
                <w:szCs w:val="22"/>
              </w:rPr>
              <w:t xml:space="preserve"> okres 24 miesięcy)</w:t>
            </w:r>
          </w:p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B305B" w:rsidP="00F8598A">
            <w:r>
              <w:t>2.1</w:t>
            </w:r>
          </w:p>
        </w:tc>
        <w:tc>
          <w:tcPr>
            <w:tcW w:w="4678" w:type="dxa"/>
          </w:tcPr>
          <w:p w:rsidR="00EB305B" w:rsidRPr="00CC0901" w:rsidRDefault="00EB305B" w:rsidP="00F8598A">
            <w:pPr>
              <w:rPr>
                <w:i/>
              </w:rPr>
            </w:pPr>
            <w:r w:rsidRPr="00CC0901">
              <w:rPr>
                <w:i/>
              </w:rPr>
              <w:t>wymienić</w:t>
            </w:r>
          </w:p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D4455" w:rsidP="00F8598A">
            <w:r>
              <w:t>2.2</w:t>
            </w:r>
          </w:p>
        </w:tc>
        <w:tc>
          <w:tcPr>
            <w:tcW w:w="4678" w:type="dxa"/>
          </w:tcPr>
          <w:p w:rsidR="00EB305B" w:rsidRPr="00CC0901" w:rsidRDefault="00EB305B" w:rsidP="00F8598A">
            <w:pPr>
              <w:rPr>
                <w:i/>
              </w:rPr>
            </w:pPr>
          </w:p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ED4455" w:rsidTr="00802609">
        <w:tc>
          <w:tcPr>
            <w:tcW w:w="567" w:type="dxa"/>
          </w:tcPr>
          <w:p w:rsidR="00ED4455" w:rsidRDefault="00ED4455" w:rsidP="00F8598A"/>
        </w:tc>
        <w:tc>
          <w:tcPr>
            <w:tcW w:w="4678" w:type="dxa"/>
          </w:tcPr>
          <w:p w:rsidR="00ED4455" w:rsidRPr="00CC0901" w:rsidRDefault="00ED4455" w:rsidP="00F8598A">
            <w:pPr>
              <w:rPr>
                <w:i/>
              </w:rPr>
            </w:pPr>
          </w:p>
        </w:tc>
        <w:tc>
          <w:tcPr>
            <w:tcW w:w="1276" w:type="dxa"/>
          </w:tcPr>
          <w:p w:rsidR="00ED4455" w:rsidRDefault="00ED4455" w:rsidP="00F8598A"/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276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418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850" w:type="dxa"/>
          </w:tcPr>
          <w:p w:rsidR="00ED4455" w:rsidRDefault="00ED4455" w:rsidP="00F8598A"/>
        </w:tc>
        <w:tc>
          <w:tcPr>
            <w:tcW w:w="1559" w:type="dxa"/>
          </w:tcPr>
          <w:p w:rsidR="00ED4455" w:rsidRDefault="00ED4455" w:rsidP="00F8598A"/>
        </w:tc>
        <w:tc>
          <w:tcPr>
            <w:tcW w:w="1418" w:type="dxa"/>
          </w:tcPr>
          <w:p w:rsidR="00ED4455" w:rsidRPr="00D715E9" w:rsidRDefault="00ED4455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</w:tr>
      <w:tr w:rsidR="00EB305B" w:rsidTr="00802609">
        <w:tc>
          <w:tcPr>
            <w:tcW w:w="567" w:type="dxa"/>
          </w:tcPr>
          <w:p w:rsidR="00EB305B" w:rsidRDefault="00EB305B" w:rsidP="00F8598A"/>
        </w:tc>
        <w:tc>
          <w:tcPr>
            <w:tcW w:w="4678" w:type="dxa"/>
          </w:tcPr>
          <w:p w:rsidR="00EB305B" w:rsidRPr="00CC0901" w:rsidRDefault="00EB305B" w:rsidP="00F8598A">
            <w:pPr>
              <w:rPr>
                <w:i/>
              </w:rPr>
            </w:pPr>
          </w:p>
        </w:tc>
        <w:tc>
          <w:tcPr>
            <w:tcW w:w="1276" w:type="dxa"/>
          </w:tcPr>
          <w:p w:rsidR="00EB305B" w:rsidRDefault="00EB305B" w:rsidP="00F8598A"/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276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1418" w:type="dxa"/>
          </w:tcPr>
          <w:p w:rsidR="00EB305B" w:rsidRDefault="00EB305B" w:rsidP="00F8598A">
            <w:pPr>
              <w:jc w:val="center"/>
            </w:pPr>
          </w:p>
        </w:tc>
        <w:tc>
          <w:tcPr>
            <w:tcW w:w="850" w:type="dxa"/>
          </w:tcPr>
          <w:p w:rsidR="00EB305B" w:rsidRDefault="00EB305B" w:rsidP="00F8598A"/>
        </w:tc>
        <w:tc>
          <w:tcPr>
            <w:tcW w:w="1559" w:type="dxa"/>
          </w:tcPr>
          <w:p w:rsidR="00EB305B" w:rsidRDefault="00EB305B" w:rsidP="00F8598A"/>
        </w:tc>
        <w:tc>
          <w:tcPr>
            <w:tcW w:w="1418" w:type="dxa"/>
          </w:tcPr>
          <w:p w:rsidR="00EB305B" w:rsidRPr="00D715E9" w:rsidRDefault="00EB305B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B305B" w:rsidRDefault="00EB305B" w:rsidP="00F8598A">
            <w:pPr>
              <w:jc w:val="center"/>
            </w:pPr>
          </w:p>
        </w:tc>
      </w:tr>
      <w:tr w:rsidR="00D63B73" w:rsidTr="00802609">
        <w:tc>
          <w:tcPr>
            <w:tcW w:w="567" w:type="dxa"/>
          </w:tcPr>
          <w:p w:rsidR="00D63B73" w:rsidRDefault="00D63B73" w:rsidP="00F8598A"/>
        </w:tc>
        <w:tc>
          <w:tcPr>
            <w:tcW w:w="4678" w:type="dxa"/>
          </w:tcPr>
          <w:p w:rsidR="00D63B73" w:rsidRPr="00CC0901" w:rsidRDefault="00D63B73" w:rsidP="00F8598A">
            <w:pPr>
              <w:rPr>
                <w:i/>
              </w:rPr>
            </w:pPr>
          </w:p>
        </w:tc>
        <w:tc>
          <w:tcPr>
            <w:tcW w:w="1276" w:type="dxa"/>
          </w:tcPr>
          <w:p w:rsidR="00D63B73" w:rsidRDefault="00D63B73" w:rsidP="00F8598A"/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1276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1418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850" w:type="dxa"/>
          </w:tcPr>
          <w:p w:rsidR="00D63B73" w:rsidRDefault="00D63B73" w:rsidP="00F8598A"/>
        </w:tc>
        <w:tc>
          <w:tcPr>
            <w:tcW w:w="1559" w:type="dxa"/>
          </w:tcPr>
          <w:p w:rsidR="00D63B73" w:rsidRDefault="00D63B73" w:rsidP="00F8598A"/>
        </w:tc>
        <w:tc>
          <w:tcPr>
            <w:tcW w:w="1418" w:type="dxa"/>
          </w:tcPr>
          <w:p w:rsidR="00D63B73" w:rsidRPr="00D715E9" w:rsidRDefault="00D63B73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</w:p>
        </w:tc>
      </w:tr>
      <w:tr w:rsidR="00ED4455" w:rsidTr="00802609">
        <w:tc>
          <w:tcPr>
            <w:tcW w:w="567" w:type="dxa"/>
          </w:tcPr>
          <w:p w:rsidR="00ED4455" w:rsidRDefault="00ED4455" w:rsidP="00F8598A">
            <w:r>
              <w:t>3</w:t>
            </w:r>
          </w:p>
        </w:tc>
        <w:tc>
          <w:tcPr>
            <w:tcW w:w="4678" w:type="dxa"/>
          </w:tcPr>
          <w:p w:rsidR="00ED4455" w:rsidRPr="00ED4455" w:rsidRDefault="00ED4455" w:rsidP="00F8598A">
            <w:r w:rsidRPr="00ED4455">
              <w:rPr>
                <w:b/>
              </w:rPr>
              <w:t>Materiały eksploatacyjne</w:t>
            </w:r>
            <w:r>
              <w:t xml:space="preserve">, akcesoria do analizatorów </w:t>
            </w:r>
            <w:r>
              <w:rPr>
                <w:bCs/>
                <w:sz w:val="22"/>
                <w:szCs w:val="22"/>
              </w:rPr>
              <w:t xml:space="preserve">(do wykonania 2000 badań </w:t>
            </w:r>
            <w:r w:rsidR="00D63B73">
              <w:rPr>
                <w:bCs/>
                <w:sz w:val="22"/>
                <w:szCs w:val="22"/>
              </w:rPr>
              <w:t>przez</w:t>
            </w:r>
            <w:r>
              <w:rPr>
                <w:bCs/>
                <w:sz w:val="22"/>
                <w:szCs w:val="22"/>
              </w:rPr>
              <w:t xml:space="preserve"> okres 24 miesięcy)</w:t>
            </w:r>
          </w:p>
        </w:tc>
        <w:tc>
          <w:tcPr>
            <w:tcW w:w="1276" w:type="dxa"/>
          </w:tcPr>
          <w:p w:rsidR="00ED4455" w:rsidRDefault="00ED4455" w:rsidP="00F8598A"/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276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418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850" w:type="dxa"/>
          </w:tcPr>
          <w:p w:rsidR="00ED4455" w:rsidRDefault="00ED4455" w:rsidP="00F8598A"/>
        </w:tc>
        <w:tc>
          <w:tcPr>
            <w:tcW w:w="1559" w:type="dxa"/>
          </w:tcPr>
          <w:p w:rsidR="00ED4455" w:rsidRDefault="00ED4455" w:rsidP="00F8598A"/>
        </w:tc>
        <w:tc>
          <w:tcPr>
            <w:tcW w:w="1418" w:type="dxa"/>
          </w:tcPr>
          <w:p w:rsidR="00ED4455" w:rsidRPr="00D715E9" w:rsidRDefault="00ED4455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</w:tr>
      <w:tr w:rsidR="00ED4455" w:rsidTr="00802609">
        <w:tc>
          <w:tcPr>
            <w:tcW w:w="567" w:type="dxa"/>
          </w:tcPr>
          <w:p w:rsidR="00ED4455" w:rsidRDefault="00ED4455" w:rsidP="00F8598A">
            <w:r>
              <w:t>3.1</w:t>
            </w:r>
          </w:p>
        </w:tc>
        <w:tc>
          <w:tcPr>
            <w:tcW w:w="4678" w:type="dxa"/>
          </w:tcPr>
          <w:p w:rsidR="00ED4455" w:rsidRDefault="00ED4455" w:rsidP="00F8598A">
            <w:r w:rsidRPr="00CC0901">
              <w:rPr>
                <w:i/>
              </w:rPr>
              <w:t>wymienić</w:t>
            </w:r>
          </w:p>
        </w:tc>
        <w:tc>
          <w:tcPr>
            <w:tcW w:w="1276" w:type="dxa"/>
          </w:tcPr>
          <w:p w:rsidR="00ED4455" w:rsidRDefault="00ED4455" w:rsidP="00F8598A"/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276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418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850" w:type="dxa"/>
          </w:tcPr>
          <w:p w:rsidR="00ED4455" w:rsidRDefault="00ED4455" w:rsidP="00F8598A"/>
        </w:tc>
        <w:tc>
          <w:tcPr>
            <w:tcW w:w="1559" w:type="dxa"/>
          </w:tcPr>
          <w:p w:rsidR="00ED4455" w:rsidRDefault="00ED4455" w:rsidP="00F8598A"/>
        </w:tc>
        <w:tc>
          <w:tcPr>
            <w:tcW w:w="1418" w:type="dxa"/>
          </w:tcPr>
          <w:p w:rsidR="00ED4455" w:rsidRPr="00D715E9" w:rsidRDefault="00ED4455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</w:tr>
      <w:tr w:rsidR="00ED4455" w:rsidTr="00802609">
        <w:tc>
          <w:tcPr>
            <w:tcW w:w="567" w:type="dxa"/>
          </w:tcPr>
          <w:p w:rsidR="00ED4455" w:rsidRDefault="00ED4455" w:rsidP="00F8598A">
            <w:r>
              <w:t>3.2</w:t>
            </w:r>
          </w:p>
        </w:tc>
        <w:tc>
          <w:tcPr>
            <w:tcW w:w="4678" w:type="dxa"/>
          </w:tcPr>
          <w:p w:rsidR="00ED4455" w:rsidRDefault="00ED4455" w:rsidP="00F8598A"/>
        </w:tc>
        <w:tc>
          <w:tcPr>
            <w:tcW w:w="1276" w:type="dxa"/>
          </w:tcPr>
          <w:p w:rsidR="00ED4455" w:rsidRDefault="00ED4455" w:rsidP="00F8598A"/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276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1418" w:type="dxa"/>
          </w:tcPr>
          <w:p w:rsidR="00ED4455" w:rsidRDefault="00ED4455" w:rsidP="00F8598A">
            <w:pPr>
              <w:jc w:val="center"/>
            </w:pPr>
          </w:p>
        </w:tc>
        <w:tc>
          <w:tcPr>
            <w:tcW w:w="850" w:type="dxa"/>
          </w:tcPr>
          <w:p w:rsidR="00ED4455" w:rsidRDefault="00ED4455" w:rsidP="00F8598A"/>
        </w:tc>
        <w:tc>
          <w:tcPr>
            <w:tcW w:w="1559" w:type="dxa"/>
          </w:tcPr>
          <w:p w:rsidR="00ED4455" w:rsidRDefault="00ED4455" w:rsidP="00F8598A"/>
        </w:tc>
        <w:tc>
          <w:tcPr>
            <w:tcW w:w="1418" w:type="dxa"/>
          </w:tcPr>
          <w:p w:rsidR="00ED4455" w:rsidRPr="00D715E9" w:rsidRDefault="00ED4455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ED4455" w:rsidRDefault="00ED4455" w:rsidP="00F8598A">
            <w:pPr>
              <w:jc w:val="center"/>
            </w:pPr>
          </w:p>
        </w:tc>
      </w:tr>
      <w:tr w:rsidR="00F71B17" w:rsidTr="00802609">
        <w:tc>
          <w:tcPr>
            <w:tcW w:w="567" w:type="dxa"/>
          </w:tcPr>
          <w:p w:rsidR="00F71B17" w:rsidRDefault="00F71B17" w:rsidP="00F8598A"/>
        </w:tc>
        <w:tc>
          <w:tcPr>
            <w:tcW w:w="4678" w:type="dxa"/>
          </w:tcPr>
          <w:p w:rsidR="00F71B17" w:rsidRDefault="00F71B17" w:rsidP="00F8598A"/>
        </w:tc>
        <w:tc>
          <w:tcPr>
            <w:tcW w:w="1276" w:type="dxa"/>
          </w:tcPr>
          <w:p w:rsidR="00F71B17" w:rsidRDefault="00F71B17" w:rsidP="00F8598A"/>
        </w:tc>
        <w:tc>
          <w:tcPr>
            <w:tcW w:w="1417" w:type="dxa"/>
          </w:tcPr>
          <w:p w:rsidR="00F71B17" w:rsidRDefault="00F71B17" w:rsidP="00F8598A">
            <w:pPr>
              <w:jc w:val="center"/>
            </w:pPr>
          </w:p>
        </w:tc>
        <w:tc>
          <w:tcPr>
            <w:tcW w:w="1276" w:type="dxa"/>
          </w:tcPr>
          <w:p w:rsidR="00F71B17" w:rsidRDefault="00F71B17" w:rsidP="00F8598A">
            <w:pPr>
              <w:jc w:val="center"/>
            </w:pPr>
          </w:p>
        </w:tc>
        <w:tc>
          <w:tcPr>
            <w:tcW w:w="1418" w:type="dxa"/>
          </w:tcPr>
          <w:p w:rsidR="00F71B17" w:rsidRDefault="00F71B17" w:rsidP="00F8598A">
            <w:pPr>
              <w:jc w:val="center"/>
            </w:pPr>
          </w:p>
        </w:tc>
        <w:tc>
          <w:tcPr>
            <w:tcW w:w="850" w:type="dxa"/>
          </w:tcPr>
          <w:p w:rsidR="00F71B17" w:rsidRDefault="00F71B17" w:rsidP="00F8598A"/>
        </w:tc>
        <w:tc>
          <w:tcPr>
            <w:tcW w:w="1559" w:type="dxa"/>
          </w:tcPr>
          <w:p w:rsidR="00F71B17" w:rsidRDefault="00F71B17" w:rsidP="00F8598A"/>
        </w:tc>
        <w:tc>
          <w:tcPr>
            <w:tcW w:w="1418" w:type="dxa"/>
          </w:tcPr>
          <w:p w:rsidR="00F71B17" w:rsidRPr="00D715E9" w:rsidRDefault="00F71B17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1B17" w:rsidRDefault="00F71B17" w:rsidP="00F8598A">
            <w:pPr>
              <w:jc w:val="center"/>
            </w:pPr>
          </w:p>
        </w:tc>
      </w:tr>
      <w:tr w:rsidR="00F71B17" w:rsidTr="00F71B17">
        <w:tc>
          <w:tcPr>
            <w:tcW w:w="567" w:type="dxa"/>
          </w:tcPr>
          <w:p w:rsidR="00F71B17" w:rsidRDefault="00F71B17" w:rsidP="00F8598A"/>
        </w:tc>
        <w:tc>
          <w:tcPr>
            <w:tcW w:w="4678" w:type="dxa"/>
            <w:tcBorders>
              <w:bottom w:val="double" w:sz="4" w:space="0" w:color="auto"/>
            </w:tcBorders>
          </w:tcPr>
          <w:p w:rsidR="00F71B17" w:rsidRDefault="00F71B17" w:rsidP="00F8598A"/>
        </w:tc>
        <w:tc>
          <w:tcPr>
            <w:tcW w:w="1276" w:type="dxa"/>
            <w:tcBorders>
              <w:bottom w:val="double" w:sz="4" w:space="0" w:color="auto"/>
            </w:tcBorders>
          </w:tcPr>
          <w:p w:rsidR="00F71B17" w:rsidRDefault="00F71B17" w:rsidP="00F8598A"/>
        </w:tc>
        <w:tc>
          <w:tcPr>
            <w:tcW w:w="1417" w:type="dxa"/>
            <w:tcBorders>
              <w:bottom w:val="double" w:sz="4" w:space="0" w:color="auto"/>
            </w:tcBorders>
          </w:tcPr>
          <w:p w:rsidR="00F71B17" w:rsidRDefault="00F71B17" w:rsidP="00F8598A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71B17" w:rsidRDefault="00F71B17" w:rsidP="00F8598A">
            <w:pPr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71B17" w:rsidRDefault="00F71B17" w:rsidP="00F8598A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71B17" w:rsidRDefault="00F71B17" w:rsidP="00F8598A"/>
        </w:tc>
        <w:tc>
          <w:tcPr>
            <w:tcW w:w="1559" w:type="dxa"/>
            <w:tcBorders>
              <w:bottom w:val="double" w:sz="4" w:space="0" w:color="auto"/>
            </w:tcBorders>
          </w:tcPr>
          <w:p w:rsidR="00F71B17" w:rsidRDefault="00F71B17" w:rsidP="00F8598A"/>
        </w:tc>
        <w:tc>
          <w:tcPr>
            <w:tcW w:w="1418" w:type="dxa"/>
            <w:tcBorders>
              <w:bottom w:val="double" w:sz="4" w:space="0" w:color="auto"/>
            </w:tcBorders>
          </w:tcPr>
          <w:p w:rsidR="00F71B17" w:rsidRPr="00D715E9" w:rsidRDefault="00F71B17" w:rsidP="00F8598A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71B17" w:rsidRDefault="00F71B17" w:rsidP="00F8598A">
            <w:pPr>
              <w:jc w:val="center"/>
            </w:pPr>
          </w:p>
        </w:tc>
      </w:tr>
      <w:tr w:rsidR="00D63B73" w:rsidTr="00F71B17">
        <w:trPr>
          <w:trHeight w:val="454"/>
        </w:trPr>
        <w:tc>
          <w:tcPr>
            <w:tcW w:w="567" w:type="dxa"/>
            <w:vMerge w:val="restart"/>
          </w:tcPr>
          <w:p w:rsidR="00D63B73" w:rsidRDefault="00D63B73" w:rsidP="00F8598A">
            <w:r>
              <w:t>4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D63B73" w:rsidRPr="00CD255A" w:rsidRDefault="00D63B73" w:rsidP="00F8598A">
            <w:r w:rsidRPr="00ED4455">
              <w:rPr>
                <w:b/>
                <w:sz w:val="22"/>
                <w:szCs w:val="22"/>
              </w:rPr>
              <w:t>Dzierżawa analizator</w:t>
            </w:r>
            <w:r>
              <w:rPr>
                <w:b/>
                <w:sz w:val="22"/>
                <w:szCs w:val="22"/>
              </w:rPr>
              <w:t>a</w:t>
            </w:r>
            <w:r w:rsidRPr="00CD2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oprogramowaniem do automatycznej izolacji kwasów nukleinowych w technologii Real-</w:t>
            </w:r>
            <w:proofErr w:type="spellStart"/>
            <w:r>
              <w:rPr>
                <w:sz w:val="22"/>
                <w:szCs w:val="22"/>
              </w:rPr>
              <w:t>time</w:t>
            </w:r>
            <w:proofErr w:type="spellEnd"/>
            <w:r>
              <w:rPr>
                <w:sz w:val="22"/>
                <w:szCs w:val="22"/>
              </w:rPr>
              <w:t xml:space="preserve"> PCR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D63B73" w:rsidRDefault="00D63B73" w:rsidP="00802609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63B73" w:rsidRDefault="00D63B73" w:rsidP="0080260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63B73" w:rsidRDefault="00D63B73" w:rsidP="00802609">
            <w:pPr>
              <w:jc w:val="center"/>
            </w:pPr>
            <w:r>
              <w:t>Okres dzierżawy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63B73" w:rsidRDefault="00D63B73" w:rsidP="00802609">
            <w:pPr>
              <w:jc w:val="center"/>
            </w:pPr>
            <w:r>
              <w:t>Cena za 1 miesiąc netto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63B73" w:rsidRDefault="00D63B73" w:rsidP="00802609">
            <w:pPr>
              <w:pStyle w:val="Bezodstpw"/>
              <w:jc w:val="center"/>
            </w:pPr>
            <w:r>
              <w:t>VAT [%]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63B73" w:rsidRDefault="00D63B73" w:rsidP="00802609">
            <w:pPr>
              <w:jc w:val="center"/>
            </w:pPr>
            <w:r>
              <w:t>Cena za 1 miesiąc brutto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63B73" w:rsidRDefault="00D63B73" w:rsidP="00802609">
            <w:pPr>
              <w:pStyle w:val="Bezodstpw"/>
              <w:jc w:val="center"/>
            </w:pPr>
            <w:r>
              <w:t>Wartość netto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63B73" w:rsidRDefault="00D63B73" w:rsidP="00802609">
            <w:pPr>
              <w:pStyle w:val="Bezodstpw"/>
              <w:jc w:val="center"/>
            </w:pPr>
            <w:r>
              <w:t>Wartość</w:t>
            </w:r>
          </w:p>
          <w:p w:rsidR="00D63B73" w:rsidRDefault="00D63B73" w:rsidP="00802609">
            <w:pPr>
              <w:jc w:val="center"/>
            </w:pPr>
            <w:r>
              <w:t>brutto</w:t>
            </w:r>
          </w:p>
        </w:tc>
      </w:tr>
      <w:tr w:rsidR="00D63B73" w:rsidTr="00802609">
        <w:trPr>
          <w:trHeight w:val="690"/>
        </w:trPr>
        <w:tc>
          <w:tcPr>
            <w:tcW w:w="567" w:type="dxa"/>
            <w:vMerge/>
          </w:tcPr>
          <w:p w:rsidR="00D63B73" w:rsidRDefault="00D63B73" w:rsidP="00F8598A"/>
        </w:tc>
        <w:tc>
          <w:tcPr>
            <w:tcW w:w="4678" w:type="dxa"/>
            <w:vMerge/>
            <w:vAlign w:val="center"/>
          </w:tcPr>
          <w:p w:rsidR="00D63B73" w:rsidRPr="00ED4455" w:rsidRDefault="00D63B73" w:rsidP="00F8598A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63B73" w:rsidRDefault="00D63B73" w:rsidP="00F8598A"/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D63B73" w:rsidRDefault="00D63B73" w:rsidP="00F8598A">
            <w:pPr>
              <w:jc w:val="center"/>
            </w:pPr>
            <w:r>
              <w:t>24 miesiące</w:t>
            </w:r>
          </w:p>
        </w:tc>
        <w:tc>
          <w:tcPr>
            <w:tcW w:w="1418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850" w:type="dxa"/>
          </w:tcPr>
          <w:p w:rsidR="00D63B73" w:rsidRDefault="00D63B73" w:rsidP="00F8598A"/>
        </w:tc>
        <w:tc>
          <w:tcPr>
            <w:tcW w:w="1559" w:type="dxa"/>
          </w:tcPr>
          <w:p w:rsidR="00D63B73" w:rsidRDefault="00D63B73" w:rsidP="00F8598A"/>
        </w:tc>
        <w:tc>
          <w:tcPr>
            <w:tcW w:w="1418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</w:p>
        </w:tc>
      </w:tr>
      <w:tr w:rsidR="00D63B73" w:rsidTr="00802609">
        <w:trPr>
          <w:trHeight w:val="690"/>
        </w:trPr>
        <w:tc>
          <w:tcPr>
            <w:tcW w:w="567" w:type="dxa"/>
          </w:tcPr>
          <w:p w:rsidR="00D63B73" w:rsidRDefault="00D63B73" w:rsidP="00F8598A">
            <w:r>
              <w:t>5</w:t>
            </w:r>
          </w:p>
        </w:tc>
        <w:tc>
          <w:tcPr>
            <w:tcW w:w="4678" w:type="dxa"/>
            <w:vAlign w:val="center"/>
          </w:tcPr>
          <w:p w:rsidR="00D63B73" w:rsidRPr="00D63B73" w:rsidRDefault="00D63B73" w:rsidP="00F8598A">
            <w:pPr>
              <w:rPr>
                <w:b/>
              </w:rPr>
            </w:pPr>
            <w:r w:rsidRPr="00D63B73">
              <w:rPr>
                <w:b/>
                <w:sz w:val="22"/>
                <w:szCs w:val="22"/>
              </w:rPr>
              <w:t>Dzierżawa analizatora</w:t>
            </w:r>
            <w:r w:rsidRPr="00D63B73">
              <w:rPr>
                <w:sz w:val="22"/>
                <w:szCs w:val="22"/>
              </w:rPr>
              <w:t xml:space="preserve"> z oprogramowaniem do automatycznej amplifikacji i detekcji sekwencji kwasów nukleinowych w technologii Real-</w:t>
            </w:r>
            <w:proofErr w:type="spellStart"/>
            <w:r w:rsidRPr="00D63B73">
              <w:rPr>
                <w:sz w:val="22"/>
                <w:szCs w:val="22"/>
              </w:rPr>
              <w:t>time</w:t>
            </w:r>
            <w:proofErr w:type="spellEnd"/>
            <w:r w:rsidRPr="00D63B73">
              <w:rPr>
                <w:sz w:val="22"/>
                <w:szCs w:val="22"/>
              </w:rPr>
              <w:t xml:space="preserve"> PCR </w:t>
            </w:r>
          </w:p>
        </w:tc>
        <w:tc>
          <w:tcPr>
            <w:tcW w:w="1276" w:type="dxa"/>
          </w:tcPr>
          <w:p w:rsidR="00D63B73" w:rsidRDefault="00D63B73" w:rsidP="00F8598A"/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D63B73" w:rsidRDefault="00D63B73" w:rsidP="00F8598A">
            <w:pPr>
              <w:jc w:val="center"/>
            </w:pPr>
            <w:r>
              <w:t>24 miesiące</w:t>
            </w:r>
          </w:p>
        </w:tc>
        <w:tc>
          <w:tcPr>
            <w:tcW w:w="1418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850" w:type="dxa"/>
          </w:tcPr>
          <w:p w:rsidR="00D63B73" w:rsidRDefault="00D63B73" w:rsidP="00F8598A"/>
        </w:tc>
        <w:tc>
          <w:tcPr>
            <w:tcW w:w="1559" w:type="dxa"/>
          </w:tcPr>
          <w:p w:rsidR="00D63B73" w:rsidRDefault="00D63B73" w:rsidP="00F8598A"/>
        </w:tc>
        <w:tc>
          <w:tcPr>
            <w:tcW w:w="1418" w:type="dxa"/>
          </w:tcPr>
          <w:p w:rsidR="00D63B73" w:rsidRDefault="00D63B73" w:rsidP="00F8598A">
            <w:pPr>
              <w:jc w:val="center"/>
            </w:pPr>
          </w:p>
        </w:tc>
        <w:tc>
          <w:tcPr>
            <w:tcW w:w="1417" w:type="dxa"/>
          </w:tcPr>
          <w:p w:rsidR="00D63B73" w:rsidRDefault="00D63B73" w:rsidP="00F8598A">
            <w:pPr>
              <w:jc w:val="center"/>
            </w:pPr>
          </w:p>
        </w:tc>
      </w:tr>
      <w:tr w:rsidR="00E26C98" w:rsidTr="00351F47">
        <w:tc>
          <w:tcPr>
            <w:tcW w:w="13041" w:type="dxa"/>
            <w:gridSpan w:val="8"/>
          </w:tcPr>
          <w:p w:rsidR="00E26C98" w:rsidRDefault="00E26C98" w:rsidP="00F8598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DE3873">
              <w:rPr>
                <w:b/>
                <w:sz w:val="22"/>
                <w:szCs w:val="22"/>
              </w:rPr>
              <w:t>Razem</w:t>
            </w:r>
            <w:r w:rsidR="00F71B17">
              <w:rPr>
                <w:b/>
                <w:sz w:val="22"/>
                <w:szCs w:val="22"/>
              </w:rPr>
              <w:t xml:space="preserve"> (</w:t>
            </w:r>
            <w:r w:rsidR="00F71B17" w:rsidRPr="00F71B17">
              <w:rPr>
                <w:sz w:val="22"/>
                <w:szCs w:val="22"/>
              </w:rPr>
              <w:t>pozycje 1-5</w:t>
            </w:r>
            <w:r w:rsidR="00F71B17">
              <w:rPr>
                <w:sz w:val="22"/>
                <w:szCs w:val="22"/>
              </w:rPr>
              <w:t>)</w:t>
            </w:r>
          </w:p>
          <w:p w:rsidR="00E26C98" w:rsidRDefault="00E26C98" w:rsidP="00F8598A"/>
        </w:tc>
        <w:tc>
          <w:tcPr>
            <w:tcW w:w="1418" w:type="dxa"/>
          </w:tcPr>
          <w:p w:rsidR="00E26C98" w:rsidRDefault="00E26C98" w:rsidP="00F8598A">
            <w:pPr>
              <w:jc w:val="center"/>
            </w:pPr>
          </w:p>
        </w:tc>
        <w:tc>
          <w:tcPr>
            <w:tcW w:w="1417" w:type="dxa"/>
          </w:tcPr>
          <w:p w:rsidR="00E26C98" w:rsidRDefault="00E26C98" w:rsidP="00F8598A">
            <w:pPr>
              <w:jc w:val="center"/>
            </w:pPr>
            <w:r>
              <w:t xml:space="preserve">        </w:t>
            </w:r>
          </w:p>
        </w:tc>
      </w:tr>
    </w:tbl>
    <w:p w:rsidR="00D63B73" w:rsidRDefault="00D63B73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sz w:val="24"/>
          <w:szCs w:val="24"/>
        </w:rPr>
      </w:pPr>
    </w:p>
    <w:p w:rsidR="00582185" w:rsidRPr="003362A5" w:rsidRDefault="00582185" w:rsidP="00582185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582185" w:rsidRPr="004800ED" w:rsidRDefault="00582185" w:rsidP="00582185">
      <w:pPr>
        <w:rPr>
          <w:b/>
        </w:rPr>
      </w:pPr>
      <w:r w:rsidRPr="004800ED">
        <w:rPr>
          <w:b/>
          <w:sz w:val="22"/>
          <w:szCs w:val="22"/>
        </w:rPr>
        <w:t xml:space="preserve"> Pozycj</w:t>
      </w:r>
      <w:r>
        <w:rPr>
          <w:b/>
          <w:sz w:val="22"/>
          <w:szCs w:val="22"/>
        </w:rPr>
        <w:t>e</w:t>
      </w:r>
      <w:r w:rsidRPr="004800ED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 xml:space="preserve"> - 3</w:t>
      </w:r>
      <w:r w:rsidRPr="004800ED">
        <w:rPr>
          <w:b/>
          <w:sz w:val="22"/>
          <w:szCs w:val="22"/>
        </w:rPr>
        <w:t xml:space="preserve">: </w:t>
      </w:r>
    </w:p>
    <w:p w:rsidR="00582185" w:rsidRDefault="00582185" w:rsidP="00582185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 xml:space="preserve">Zestaw do wykrywania DNA </w:t>
      </w:r>
      <w:r>
        <w:t xml:space="preserve">Chlamydia </w:t>
      </w:r>
      <w:proofErr w:type="spellStart"/>
      <w:r>
        <w:t>trachomatis</w:t>
      </w:r>
      <w:proofErr w:type="spellEnd"/>
      <w:r>
        <w:rPr>
          <w:sz w:val="22"/>
          <w:szCs w:val="22"/>
        </w:rPr>
        <w:t xml:space="preserve"> oparty</w:t>
      </w:r>
      <w:r w:rsidRPr="00ED2692">
        <w:rPr>
          <w:sz w:val="22"/>
          <w:szCs w:val="22"/>
        </w:rPr>
        <w:t xml:space="preserve"> na technologii </w:t>
      </w:r>
      <w:r>
        <w:t>Real-</w:t>
      </w:r>
      <w:proofErr w:type="spellStart"/>
      <w:r>
        <w:t>time</w:t>
      </w:r>
      <w:proofErr w:type="spellEnd"/>
      <w:r>
        <w:t xml:space="preserve"> PCR: amplifikacja i detekcja w czasie rzeczywistym; </w:t>
      </w:r>
    </w:p>
    <w:p w:rsidR="00582185" w:rsidRDefault="00582185" w:rsidP="00582185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</w:t>
      </w:r>
      <w:r w:rsidRPr="002F7439">
        <w:rPr>
          <w:sz w:val="22"/>
          <w:szCs w:val="22"/>
        </w:rPr>
        <w:t xml:space="preserve"> zawiera </w:t>
      </w:r>
      <w:r>
        <w:rPr>
          <w:sz w:val="22"/>
          <w:szCs w:val="22"/>
        </w:rPr>
        <w:t xml:space="preserve">odczynniki </w:t>
      </w:r>
      <w:r w:rsidRPr="002F7439">
        <w:rPr>
          <w:bCs/>
          <w:sz w:val="22"/>
          <w:szCs w:val="22"/>
        </w:rPr>
        <w:t>do automatycznej izolacji DNA</w:t>
      </w:r>
      <w:r w:rsidRPr="002F7439">
        <w:rPr>
          <w:sz w:val="22"/>
          <w:szCs w:val="22"/>
        </w:rPr>
        <w:t xml:space="preserve"> oraz wszystkie inn</w:t>
      </w:r>
      <w:r>
        <w:rPr>
          <w:sz w:val="22"/>
          <w:szCs w:val="22"/>
        </w:rPr>
        <w:t>e odczynniki niezbędne do automatycznej</w:t>
      </w:r>
      <w:r w:rsidRPr="002F7439">
        <w:rPr>
          <w:sz w:val="22"/>
          <w:szCs w:val="22"/>
        </w:rPr>
        <w:t xml:space="preserve"> amplifikacji/detekcji</w:t>
      </w:r>
      <w:r>
        <w:rPr>
          <w:sz w:val="22"/>
          <w:szCs w:val="22"/>
        </w:rPr>
        <w:t xml:space="preserve"> DNA;</w:t>
      </w:r>
    </w:p>
    <w:p w:rsidR="00582185" w:rsidRDefault="00582185" w:rsidP="00582185">
      <w:pPr>
        <w:pStyle w:val="Akapitzlist"/>
        <w:numPr>
          <w:ilvl w:val="0"/>
          <w:numId w:val="21"/>
        </w:numPr>
      </w:pPr>
      <w:r w:rsidRPr="002F7439">
        <w:rPr>
          <w:sz w:val="22"/>
          <w:szCs w:val="22"/>
        </w:rPr>
        <w:t>Wymagana kontrola wewnętr</w:t>
      </w:r>
      <w:r>
        <w:rPr>
          <w:sz w:val="22"/>
          <w:szCs w:val="22"/>
        </w:rPr>
        <w:t>zna reakcji (</w:t>
      </w:r>
      <w:proofErr w:type="spellStart"/>
      <w:r>
        <w:rPr>
          <w:sz w:val="22"/>
          <w:szCs w:val="22"/>
        </w:rPr>
        <w:t>Internal</w:t>
      </w:r>
      <w:proofErr w:type="spellEnd"/>
      <w:r>
        <w:rPr>
          <w:sz w:val="22"/>
          <w:szCs w:val="22"/>
        </w:rPr>
        <w:t xml:space="preserve"> Control) </w:t>
      </w:r>
      <w:r w:rsidRPr="002F7439">
        <w:rPr>
          <w:sz w:val="22"/>
          <w:szCs w:val="22"/>
        </w:rPr>
        <w:t>z koniecznością jej użycia na etapie izolacji DNA dla każdej próbki badanej i kontroli</w:t>
      </w:r>
      <w:r>
        <w:rPr>
          <w:sz w:val="22"/>
          <w:szCs w:val="22"/>
        </w:rPr>
        <w:t>;</w:t>
      </w:r>
    </w:p>
    <w:p w:rsidR="00582185" w:rsidRPr="00717E37" w:rsidRDefault="00582185" w:rsidP="00582185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</w:t>
      </w:r>
      <w:r w:rsidRPr="002F7439">
        <w:rPr>
          <w:sz w:val="22"/>
          <w:szCs w:val="22"/>
        </w:rPr>
        <w:t xml:space="preserve"> zawier</w:t>
      </w:r>
      <w:r>
        <w:rPr>
          <w:sz w:val="22"/>
          <w:szCs w:val="22"/>
        </w:rPr>
        <w:t>a materiał kontrolny (kontrola dodatnia i ujemna) oraz elementy zużywalne dostosowane do ilości badań;</w:t>
      </w:r>
    </w:p>
    <w:p w:rsidR="00582185" w:rsidRPr="00A4631A" w:rsidRDefault="00582185" w:rsidP="00582185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 zawiera enzymatyczną ochronę przed kontaminacją;</w:t>
      </w:r>
    </w:p>
    <w:p w:rsidR="00582185" w:rsidRDefault="00582185" w:rsidP="00582185">
      <w:pPr>
        <w:pStyle w:val="Akapitzlist"/>
        <w:numPr>
          <w:ilvl w:val="0"/>
          <w:numId w:val="21"/>
        </w:numPr>
      </w:pPr>
      <w:r>
        <w:t xml:space="preserve">Zestaw </w:t>
      </w:r>
      <w:proofErr w:type="spellStart"/>
      <w:r>
        <w:t>zwalidowany</w:t>
      </w:r>
      <w:proofErr w:type="spellEnd"/>
      <w:r>
        <w:t xml:space="preserve"> na danych analizatorach i z materiałami zużywalnymi; </w:t>
      </w:r>
    </w:p>
    <w:p w:rsidR="00582185" w:rsidRPr="00582185" w:rsidRDefault="00582185" w:rsidP="00582185">
      <w:pPr>
        <w:pStyle w:val="Akapitzlist"/>
        <w:numPr>
          <w:ilvl w:val="0"/>
          <w:numId w:val="21"/>
        </w:numPr>
      </w:pPr>
      <w:r w:rsidRPr="002F7439">
        <w:rPr>
          <w:sz w:val="22"/>
          <w:szCs w:val="22"/>
        </w:rPr>
        <w:t xml:space="preserve">Wymagane podłoża do pobierania i transportu materiału klinicznego wraz z </w:t>
      </w:r>
      <w:proofErr w:type="spellStart"/>
      <w:r w:rsidRPr="002F7439">
        <w:rPr>
          <w:sz w:val="22"/>
          <w:szCs w:val="22"/>
        </w:rPr>
        <w:t>wymazówkami</w:t>
      </w:r>
      <w:proofErr w:type="spellEnd"/>
      <w:r w:rsidRPr="002F7439">
        <w:rPr>
          <w:sz w:val="22"/>
          <w:szCs w:val="22"/>
        </w:rPr>
        <w:t xml:space="preserve">  posi</w:t>
      </w:r>
      <w:r>
        <w:rPr>
          <w:sz w:val="22"/>
          <w:szCs w:val="22"/>
        </w:rPr>
        <w:t>adający walidację z ww. zestawem</w:t>
      </w:r>
      <w:r w:rsidRPr="002F7439">
        <w:rPr>
          <w:sz w:val="22"/>
          <w:szCs w:val="22"/>
        </w:rPr>
        <w:t xml:space="preserve">  diagnostycznym</w:t>
      </w:r>
      <w:r>
        <w:rPr>
          <w:sz w:val="22"/>
          <w:szCs w:val="22"/>
        </w:rPr>
        <w:t>.</w:t>
      </w:r>
    </w:p>
    <w:p w:rsidR="00582185" w:rsidRPr="00582185" w:rsidRDefault="00582185" w:rsidP="00582185">
      <w:pPr>
        <w:pStyle w:val="Akapitzlist"/>
        <w:numPr>
          <w:ilvl w:val="0"/>
          <w:numId w:val="21"/>
        </w:numPr>
      </w:pPr>
      <w:r w:rsidRPr="00582185">
        <w:rPr>
          <w:sz w:val="22"/>
          <w:szCs w:val="22"/>
        </w:rPr>
        <w:t>Przy każdorazowym zamówieniu odczynników wymagane dołączenie certyfikatu jakości dla danej serii odczynników;</w:t>
      </w:r>
    </w:p>
    <w:p w:rsidR="00582185" w:rsidRPr="00582185" w:rsidRDefault="00582185" w:rsidP="00582185">
      <w:pPr>
        <w:pStyle w:val="Akapitzlist"/>
        <w:numPr>
          <w:ilvl w:val="0"/>
          <w:numId w:val="21"/>
        </w:numPr>
      </w:pPr>
      <w:r w:rsidRPr="00582185">
        <w:rPr>
          <w:sz w:val="22"/>
          <w:szCs w:val="22"/>
        </w:rPr>
        <w:t>Do testów dołączona przez producenta instrukcja w wersji polskiej i anglojęzycznej (oryginalnej), obejmująca szczegółową procedurę wykonania oznaczenia oraz walidacji testu, w tym: ocenę ważności serii testowej, interpretację wyników,  czułość analityczną;</w:t>
      </w:r>
    </w:p>
    <w:p w:rsidR="00582185" w:rsidRDefault="00582185" w:rsidP="00582185">
      <w:pPr>
        <w:pStyle w:val="Akapitzlist"/>
        <w:numPr>
          <w:ilvl w:val="0"/>
          <w:numId w:val="21"/>
        </w:numPr>
      </w:pPr>
      <w:r>
        <w:t>Potwierdzenie właściwych wymagań wymienionych w Części V ust. 5 pkt 1) SIWZ (</w:t>
      </w:r>
      <w:r w:rsidRPr="00582185">
        <w:rPr>
          <w:i/>
        </w:rPr>
        <w:t>jeśli dotyczy</w:t>
      </w:r>
      <w:r>
        <w:t>).</w:t>
      </w:r>
    </w:p>
    <w:p w:rsidR="00582185" w:rsidRDefault="00582185" w:rsidP="00582185">
      <w:pPr>
        <w:pStyle w:val="Akapitzlist"/>
      </w:pPr>
    </w:p>
    <w:p w:rsidR="00D63B73" w:rsidRDefault="00D63B73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sz w:val="24"/>
          <w:szCs w:val="24"/>
        </w:rPr>
      </w:pPr>
    </w:p>
    <w:p w:rsidR="00D63B73" w:rsidRDefault="00D63B73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sz w:val="24"/>
          <w:szCs w:val="24"/>
        </w:rPr>
      </w:pPr>
    </w:p>
    <w:p w:rsidR="00D63B73" w:rsidRPr="00B82044" w:rsidRDefault="00D63B73" w:rsidP="00D63B73">
      <w:pPr>
        <w:ind w:left="10620" w:firstLine="708"/>
      </w:pPr>
      <w:r w:rsidRPr="00B82044">
        <w:t>........................................</w:t>
      </w:r>
    </w:p>
    <w:p w:rsidR="00D63B73" w:rsidRDefault="00D63B73" w:rsidP="00D63B73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D63B73" w:rsidRDefault="00D63B73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sz w:val="24"/>
          <w:szCs w:val="24"/>
        </w:rPr>
      </w:pPr>
    </w:p>
    <w:p w:rsidR="006E537A" w:rsidRPr="007B686F" w:rsidRDefault="006E537A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7B686F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ozycja </w:t>
      </w:r>
      <w:r w:rsidR="00D63B73">
        <w:rPr>
          <w:rStyle w:val="FontStyle28"/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B686F">
        <w:rPr>
          <w:rFonts w:ascii="Times New Roman" w:hAnsi="Times New Roman" w:cs="Times New Roman"/>
          <w:b/>
        </w:rPr>
        <w:t>Dzierżawa analizatora z oprogramowaniem do automatycznej izolacji kwasów nukleinowych w technologii Real-</w:t>
      </w:r>
      <w:proofErr w:type="spellStart"/>
      <w:r w:rsidRPr="007B686F">
        <w:rPr>
          <w:rFonts w:ascii="Times New Roman" w:hAnsi="Times New Roman" w:cs="Times New Roman"/>
          <w:b/>
        </w:rPr>
        <w:t>time</w:t>
      </w:r>
      <w:proofErr w:type="spellEnd"/>
      <w:r w:rsidRPr="007B686F">
        <w:rPr>
          <w:rFonts w:ascii="Times New Roman" w:hAnsi="Times New Roman" w:cs="Times New Roman"/>
          <w:b/>
        </w:rPr>
        <w:t xml:space="preserve"> PCR</w:t>
      </w:r>
    </w:p>
    <w:p w:rsidR="006E537A" w:rsidRPr="006E537A" w:rsidRDefault="006E537A" w:rsidP="006E537A">
      <w:pPr>
        <w:pStyle w:val="Style4"/>
        <w:widowControl/>
        <w:spacing w:before="43" w:line="240" w:lineRule="auto"/>
        <w:jc w:val="center"/>
        <w:rPr>
          <w:rFonts w:ascii="Times New Roman" w:hAnsi="Times New Roman" w:cs="Times New Roman"/>
          <w:b/>
        </w:rPr>
      </w:pPr>
      <w:r w:rsidRPr="006E537A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</w:t>
      </w:r>
      <w:r w:rsidRPr="006E537A">
        <w:rPr>
          <w:rFonts w:ascii="Times New Roman" w:hAnsi="Times New Roman" w:cs="Times New Roman"/>
          <w:b/>
        </w:rPr>
        <w:t xml:space="preserve"> DO AUTOMATYCZNEJ IZOLACJI KWASÓW NUKLEINOWYCH </w:t>
      </w:r>
    </w:p>
    <w:p w:rsidR="006E537A" w:rsidRPr="006E537A" w:rsidRDefault="006E537A" w:rsidP="006E537A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6E537A">
        <w:rPr>
          <w:rFonts w:ascii="Times New Roman" w:hAnsi="Times New Roman" w:cs="Times New Roman"/>
          <w:b/>
        </w:rPr>
        <w:t>W TECHNOLOGII REAL-TIME PCR</w:t>
      </w:r>
    </w:p>
    <w:p w:rsidR="006E537A" w:rsidRPr="00DB28A7" w:rsidRDefault="006E537A" w:rsidP="006E537A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</w:rPr>
      </w:pPr>
    </w:p>
    <w:p w:rsidR="006E537A" w:rsidRPr="003A2BBE" w:rsidRDefault="006E537A" w:rsidP="006E537A">
      <w:r>
        <w:t>Nazwa analizatora</w:t>
      </w:r>
      <w:r w:rsidRPr="003A2BBE">
        <w:t xml:space="preserve"> ..............................................................................................  </w:t>
      </w:r>
    </w:p>
    <w:p w:rsidR="006E537A" w:rsidRPr="003A2BBE" w:rsidRDefault="006E537A" w:rsidP="006E537A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:rsidR="006E537A" w:rsidRPr="003A2BBE" w:rsidRDefault="006E537A" w:rsidP="006E537A">
      <w:pPr>
        <w:spacing w:line="360" w:lineRule="auto"/>
      </w:pPr>
      <w:r w:rsidRPr="003A2BBE">
        <w:t>Urządzenie  typ...........................................................................................................</w:t>
      </w:r>
    </w:p>
    <w:p w:rsidR="00A52AA5" w:rsidRPr="006E537A" w:rsidRDefault="006E537A" w:rsidP="006E537A">
      <w:pPr>
        <w:spacing w:line="360" w:lineRule="auto"/>
        <w:rPr>
          <w:rFonts w:ascii="Bookman Old Style" w:hAnsi="Bookman Old Style"/>
          <w:sz w:val="16"/>
          <w:szCs w:val="16"/>
        </w:rPr>
      </w:pPr>
      <w:r w:rsidRPr="003A2BBE">
        <w:t>Rok produkcji..............................................................................................................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9108"/>
        <w:gridCol w:w="1417"/>
        <w:gridCol w:w="2410"/>
      </w:tblGrid>
      <w:tr w:rsidR="006E537A" w:rsidRPr="004A3E2A" w:rsidTr="00A20B4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7A" w:rsidRPr="004E50A4" w:rsidRDefault="006E537A" w:rsidP="00A20B47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</w:pPr>
            <w:r w:rsidRPr="004E50A4">
              <w:rPr>
                <w:rStyle w:val="FontStyle28"/>
                <w:rFonts w:ascii="Times New Roman" w:eastAsia="Times New Roman" w:hAnsi="Times New Roman" w:cs="Times New Roman"/>
                <w:sz w:val="22"/>
              </w:rPr>
              <w:t>Lp.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7A" w:rsidRPr="003A2BBE" w:rsidRDefault="006E537A" w:rsidP="00A20B47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eastAsia="Times New Roman"/>
                <w:sz w:val="28"/>
                <w:szCs w:val="28"/>
              </w:rPr>
            </w:pPr>
            <w:r w:rsidRPr="003A2BBE">
              <w:rPr>
                <w:rStyle w:val="FontStyle28"/>
                <w:rFonts w:eastAsia="Times New Roman"/>
                <w:sz w:val="28"/>
                <w:szCs w:val="28"/>
              </w:rPr>
              <w:t>Parametr/warunek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7A" w:rsidRPr="003A2BBE" w:rsidRDefault="006E537A" w:rsidP="00A20B47">
            <w:pPr>
              <w:jc w:val="center"/>
            </w:pPr>
            <w:r w:rsidRPr="003A2BBE">
              <w:t>Warunek</w:t>
            </w:r>
          </w:p>
          <w:p w:rsidR="006E537A" w:rsidRPr="003A2BBE" w:rsidRDefault="006E537A" w:rsidP="00A20B47">
            <w:pPr>
              <w:jc w:val="center"/>
            </w:pPr>
            <w:r>
              <w:t>g</w:t>
            </w:r>
            <w:r w:rsidRPr="003A2BBE">
              <w:t>raniczny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7A" w:rsidRPr="003A2BBE" w:rsidRDefault="006E537A" w:rsidP="00A20B47">
            <w:pPr>
              <w:jc w:val="center"/>
            </w:pPr>
            <w:r w:rsidRPr="003A2BBE">
              <w:t xml:space="preserve">Oferowane parametry </w:t>
            </w:r>
            <w:r>
              <w:t>TAK/NIE</w:t>
            </w:r>
            <w:r w:rsidRPr="003A2BBE">
              <w:t>*</w:t>
            </w:r>
          </w:p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Analizator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umożliwia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automatyczną 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>izola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cję kwasów nukleinowych z próbek pacjentów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Pr="003E1D28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wykonania izolacji z próbki pierwotnej, do której został pobrany materiał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Automatyczny system pipetujący zabezpieczający przed powstawaniem aerozoli w trakcie wymuszonego mechanicznego odrzucania końcówek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Automatyczny analizator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wyposażony w komputer, monitor, drukarkę i dodatkowy sprzęt niezb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ędny do prawidłowego działania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Aktualizacja oprogramowania w trakcie trwania umowy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>Wyposażenie w awaryjny zasilacz akumulatorowy (UPS)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Walidacja testów do zastosowanego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 w:cs="Times New Roman"/>
                <w:sz w:val="22"/>
              </w:rPr>
              <w:t>Bezpłatna obsługa serwisowa w okresie dzierżawy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Instalacja analizatora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uwzględnia wszystkie niezbędne elementy wyposażenia dostarczone na koszt Wykonawcy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Pełna instrukcja obsługi przedmiotu oferty w języku polskim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Analizator i dedykowane do niego materiały zużywalne posiadają znak </w:t>
            </w:r>
            <w:r w:rsidRPr="00905FB5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CE </w:t>
            </w:r>
            <w:r>
              <w:rPr>
                <w:rFonts w:ascii="Times New Roman" w:hAnsi="Times New Roman" w:cs="Times New Roman"/>
              </w:rPr>
              <w:t xml:space="preserve">do diagnostyki </w:t>
            </w:r>
            <w:r w:rsidRPr="00CE691E">
              <w:rPr>
                <w:rFonts w:ascii="Times New Roman" w:hAnsi="Times New Roman" w:cs="Times New Roman"/>
              </w:rPr>
              <w:t xml:space="preserve"> in vitro potwierdzony deklaracją zgodności z wymaganiami określonymi w dyrektywie 98/79/WE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073F3E" w:rsidRDefault="006E537A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i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>Punkty serwisowe w Polsce, lokalizacja (adres, nr telefonu, fax)      Wpisać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</w:tbl>
    <w:p w:rsidR="006E537A" w:rsidRPr="00B82044" w:rsidRDefault="006E537A" w:rsidP="006E537A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6E537A" w:rsidRPr="00256E9F" w:rsidRDefault="006E537A" w:rsidP="006E537A">
      <w:r w:rsidRPr="00256E9F">
        <w:t>Jeżeli oferowany sprzęt nie spełnia wszystkich parametrów granicznych oferta zostanie odrzucona bez dalszej oceny.</w:t>
      </w:r>
    </w:p>
    <w:p w:rsidR="006E537A" w:rsidRPr="00B82044" w:rsidRDefault="006E537A" w:rsidP="006E537A">
      <w:pPr>
        <w:ind w:left="10620" w:firstLine="708"/>
      </w:pPr>
      <w:r w:rsidRPr="00B82044">
        <w:t>........................................</w:t>
      </w:r>
    </w:p>
    <w:p w:rsidR="006E537A" w:rsidRDefault="006E537A" w:rsidP="006E537A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954E34" w:rsidRDefault="00954E34" w:rsidP="00954E34">
      <w:pPr>
        <w:pStyle w:val="Style4"/>
        <w:widowControl/>
        <w:spacing w:before="43" w:line="240" w:lineRule="auto"/>
        <w:rPr>
          <w:rFonts w:ascii="Times New Roman" w:hAnsi="Times New Roman" w:cs="Times New Roman"/>
          <w:b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7B686F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ozycja </w:t>
      </w:r>
      <w:r w:rsidR="00D63B73">
        <w:rPr>
          <w:rStyle w:val="FontStyle28"/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B686F">
        <w:rPr>
          <w:rFonts w:ascii="Times New Roman" w:hAnsi="Times New Roman" w:cs="Times New Roman"/>
          <w:b/>
        </w:rPr>
        <w:t xml:space="preserve">Dzierżawa analizatora z oprogramowaniem do </w:t>
      </w:r>
      <w:r w:rsidRPr="008C710B">
        <w:rPr>
          <w:rFonts w:ascii="Times New Roman" w:hAnsi="Times New Roman" w:cs="Times New Roman"/>
          <w:b/>
        </w:rPr>
        <w:t>automatycznej a</w:t>
      </w:r>
      <w:r>
        <w:rPr>
          <w:rFonts w:ascii="Times New Roman" w:hAnsi="Times New Roman" w:cs="Times New Roman"/>
          <w:b/>
        </w:rPr>
        <w:t xml:space="preserve">mplifikacji i detekcji sekwencji </w:t>
      </w:r>
      <w:r w:rsidRPr="007B686F">
        <w:rPr>
          <w:rFonts w:ascii="Times New Roman" w:hAnsi="Times New Roman" w:cs="Times New Roman"/>
          <w:b/>
        </w:rPr>
        <w:t xml:space="preserve">kwasów nukleinowych </w:t>
      </w:r>
    </w:p>
    <w:p w:rsidR="00954E34" w:rsidRPr="00DB28A7" w:rsidRDefault="00954E34" w:rsidP="00954E34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B28A7">
        <w:rPr>
          <w:rFonts w:ascii="Times New Roman" w:hAnsi="Times New Roman" w:cs="Times New Roman"/>
          <w:b/>
        </w:rPr>
        <w:t>w technologii Real-</w:t>
      </w:r>
      <w:proofErr w:type="spellStart"/>
      <w:r w:rsidRPr="00DB28A7">
        <w:rPr>
          <w:rFonts w:ascii="Times New Roman" w:hAnsi="Times New Roman" w:cs="Times New Roman"/>
          <w:b/>
        </w:rPr>
        <w:t>time</w:t>
      </w:r>
      <w:proofErr w:type="spellEnd"/>
      <w:r w:rsidRPr="00DB28A7">
        <w:rPr>
          <w:rFonts w:ascii="Times New Roman" w:hAnsi="Times New Roman" w:cs="Times New Roman"/>
          <w:b/>
        </w:rPr>
        <w:t xml:space="preserve"> PCR</w:t>
      </w:r>
    </w:p>
    <w:p w:rsidR="00954E34" w:rsidRPr="00DB28A7" w:rsidRDefault="00954E34" w:rsidP="00954E34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954E34" w:rsidRDefault="00954E34" w:rsidP="00954E34">
      <w:pPr>
        <w:pStyle w:val="Style4"/>
        <w:widowControl/>
        <w:spacing w:before="43" w:line="240" w:lineRule="auto"/>
        <w:jc w:val="center"/>
        <w:rPr>
          <w:rFonts w:ascii="Times New Roman" w:hAnsi="Times New Roman" w:cs="Times New Roman"/>
          <w:b/>
        </w:rPr>
      </w:pPr>
      <w:r w:rsidRPr="00A20B47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</w:t>
      </w:r>
      <w:r>
        <w:rPr>
          <w:rFonts w:ascii="Times New Roman" w:hAnsi="Times New Roman" w:cs="Times New Roman"/>
          <w:b/>
        </w:rPr>
        <w:t xml:space="preserve"> DO AUTOMATYCZNEJ </w:t>
      </w:r>
      <w:r w:rsidRPr="007B686F">
        <w:rPr>
          <w:rFonts w:ascii="Times New Roman" w:hAnsi="Times New Roman" w:cs="Times New Roman"/>
          <w:b/>
        </w:rPr>
        <w:t xml:space="preserve"> </w:t>
      </w:r>
      <w:r w:rsidRPr="008C710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MPLIFIKACJI I DETEKCJI SEKWENCJI </w:t>
      </w:r>
    </w:p>
    <w:p w:rsidR="00954E34" w:rsidRPr="00954E34" w:rsidRDefault="00954E34" w:rsidP="00954E34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B686F">
        <w:rPr>
          <w:rFonts w:ascii="Times New Roman" w:hAnsi="Times New Roman" w:cs="Times New Roman"/>
          <w:b/>
        </w:rPr>
        <w:t xml:space="preserve">KWASÓW NUKLEINOWYCH </w:t>
      </w:r>
      <w:r w:rsidRPr="008C710B">
        <w:rPr>
          <w:rFonts w:ascii="Times New Roman" w:hAnsi="Times New Roman" w:cs="Times New Roman"/>
          <w:b/>
        </w:rPr>
        <w:t>W TECHNOLOGII REAL-TIME PCR</w:t>
      </w:r>
    </w:p>
    <w:p w:rsidR="00954E34" w:rsidRPr="003A2BBE" w:rsidRDefault="00954E34" w:rsidP="00954E34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</w:rPr>
      </w:pPr>
    </w:p>
    <w:p w:rsidR="00954E34" w:rsidRPr="003A2BBE" w:rsidRDefault="00954E34" w:rsidP="00954E34">
      <w:r>
        <w:t>Nazwa analizatora</w:t>
      </w:r>
      <w:r w:rsidRPr="003A2BBE">
        <w:t xml:space="preserve"> ..............................................................................................  </w:t>
      </w:r>
    </w:p>
    <w:p w:rsidR="00954E34" w:rsidRPr="003A2BBE" w:rsidRDefault="00954E34" w:rsidP="00954E34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:rsidR="00954E34" w:rsidRPr="003A2BBE" w:rsidRDefault="00954E34" w:rsidP="00954E34">
      <w:pPr>
        <w:spacing w:line="360" w:lineRule="auto"/>
      </w:pPr>
      <w:r w:rsidRPr="003A2BBE">
        <w:t>Urządzenie  typ...........................................................................................................</w:t>
      </w:r>
    </w:p>
    <w:p w:rsidR="006E537A" w:rsidRDefault="00954E34" w:rsidP="00954E34">
      <w:r w:rsidRPr="003A2BBE">
        <w:t>Rok produkcji..............................................................................................................</w:t>
      </w:r>
    </w:p>
    <w:p w:rsidR="00A20B47" w:rsidRDefault="00A20B47" w:rsidP="00954E34"/>
    <w:p w:rsidR="00954E34" w:rsidRPr="004A3E2A" w:rsidRDefault="00954E34" w:rsidP="00954E34">
      <w:pPr>
        <w:spacing w:after="50" w:line="1" w:lineRule="exact"/>
        <w:rPr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9108"/>
        <w:gridCol w:w="1417"/>
        <w:gridCol w:w="2410"/>
      </w:tblGrid>
      <w:tr w:rsidR="00954E34" w:rsidRPr="004A3E2A" w:rsidTr="00A20B4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54E34">
              <w:rPr>
                <w:rStyle w:val="FontStyle28"/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</w:pPr>
            <w:r w:rsidRPr="00A20B47"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  <w:t>Parametr/warunek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E34" w:rsidRPr="00954E34" w:rsidRDefault="00954E34" w:rsidP="00A20B47">
            <w:pPr>
              <w:jc w:val="center"/>
            </w:pPr>
            <w:r w:rsidRPr="00954E34">
              <w:t>Warunek</w:t>
            </w:r>
          </w:p>
          <w:p w:rsidR="00954E34" w:rsidRPr="00954E34" w:rsidRDefault="00954E34" w:rsidP="00A20B47">
            <w:pPr>
              <w:jc w:val="center"/>
            </w:pPr>
            <w:r w:rsidRPr="00954E34">
              <w:t>graniczny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34" w:rsidRPr="00954E34" w:rsidRDefault="00954E34" w:rsidP="00A20B47">
            <w:pPr>
              <w:jc w:val="center"/>
            </w:pPr>
            <w:r w:rsidRPr="00954E34">
              <w:t>Oferowane parametry TAK/NIE*</w:t>
            </w:r>
          </w:p>
        </w:tc>
      </w:tr>
      <w:tr w:rsidR="00954E34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Automatyczny analizator wykorzystujący technologię PCR w czasie rzeczywistym (Real-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time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PCR) - z jednoczesną amplifikacją i detekcją kwasów nukleinowych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bCs/>
                <w:sz w:val="22"/>
                <w:szCs w:val="22"/>
              </w:rPr>
              <w:t>Analizator  do przeprowadzania reakcji amplifikacji/detekcji wyposażony w komputer, monitor, drukarkę i dodatkowy sprzęt niezbędny do prawidłowego działania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Proces amplifikacji i detekcji przebiegający w zamkniętej probówce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Zamknięty pokład aparatu – nie wymaga obsługi po wstawieniu próbek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Walidacja testów do zastosowanego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Wyposażenie w awaryjny zasilacz akumulatorowy (UPS)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Program komputerowy zapewniający sterowanie analizatorem i automatyczną interpretację wyników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Aktualizacja oprogramowania w trakcie trwania umowy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20B47">
              <w:rPr>
                <w:rFonts w:ascii="Times New Roman" w:hAnsi="Times New Roman" w:cs="Times New Roman"/>
                <w:bCs/>
                <w:sz w:val="22"/>
                <w:szCs w:val="22"/>
              </w:rPr>
              <w:t>Wyniki dostępne natychmiast po zakończeniu reakcji bez konieczności wykonywania dodatkowych etapów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Archiwizacja i przechowywanie wyników badań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Pełna instrukcja obsługi przedmiotu oferty w języku polskim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Bezpłatna obsługa serwisowa w okresie dzierżawy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Instalacja analizatora uwzględnia wszystkie niezbędne elementy wyposażenia dostarczone na koszt Wykonawcy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Analizator i dedykowane do niego materiały zużywalne posiadają znak CE </w:t>
            </w: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do diagnostyki  in vitro potwierdzony deklaracją zgodności z wymaganiami określonymi w dyrektywie 98/79/WE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Punkty serwisowe w Polsce, lokalizacja (adres, nr telefonu, fax)      Wpisać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</w:tbl>
    <w:p w:rsidR="00954E34" w:rsidRPr="00B82044" w:rsidRDefault="00954E34" w:rsidP="00954E34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954E34" w:rsidRPr="00256E9F" w:rsidRDefault="00954E34" w:rsidP="00954E34">
      <w:r w:rsidRPr="00256E9F">
        <w:t>Jeżeli oferowany sprzęt nie spełnia wszystkich parametrów granicznych oferta zostanie odrzucona bez dalszej oceny.</w:t>
      </w:r>
    </w:p>
    <w:p w:rsidR="00954E34" w:rsidRDefault="00954E34" w:rsidP="00954E34"/>
    <w:p w:rsidR="00A20B47" w:rsidRDefault="00A20B47" w:rsidP="00954E34"/>
    <w:p w:rsidR="00A20B47" w:rsidRDefault="00A20B47" w:rsidP="00954E34"/>
    <w:p w:rsidR="00A20B47" w:rsidRDefault="00A20B47" w:rsidP="00954E34"/>
    <w:p w:rsidR="00954E34" w:rsidRPr="00B82044" w:rsidRDefault="00954E34" w:rsidP="00954E34">
      <w:pPr>
        <w:ind w:left="10620" w:firstLine="708"/>
      </w:pPr>
      <w:r w:rsidRPr="00B82044">
        <w:t>........................................</w:t>
      </w:r>
    </w:p>
    <w:p w:rsidR="00954E34" w:rsidRDefault="00954E34" w:rsidP="00954E34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954E34" w:rsidRDefault="00954E34" w:rsidP="00954E34">
      <w:pPr>
        <w:jc w:val="right"/>
        <w:rPr>
          <w:i/>
        </w:rPr>
      </w:pPr>
    </w:p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954E34" w:rsidRDefault="00954E34" w:rsidP="001413FA"/>
    <w:p w:rsidR="00261619" w:rsidRDefault="00261619" w:rsidP="001413FA"/>
    <w:p w:rsidR="00261619" w:rsidRDefault="00261619" w:rsidP="001413FA"/>
    <w:p w:rsidR="00261619" w:rsidRDefault="00261619" w:rsidP="001413FA"/>
    <w:p w:rsidR="00261619" w:rsidRDefault="00261619" w:rsidP="001413FA"/>
    <w:p w:rsidR="00954E34" w:rsidRDefault="00954E34" w:rsidP="001413FA"/>
    <w:p w:rsidR="006E537A" w:rsidRDefault="006E537A" w:rsidP="001413FA"/>
    <w:p w:rsidR="006E537A" w:rsidRDefault="006E537A" w:rsidP="001413FA"/>
    <w:p w:rsidR="00231060" w:rsidRPr="00D17F29" w:rsidRDefault="00231060" w:rsidP="00D17F29">
      <w:pPr>
        <w:jc w:val="right"/>
        <w:rPr>
          <w:b/>
        </w:rPr>
      </w:pPr>
      <w:r>
        <w:lastRenderedPageBreak/>
        <w:t>FORMULARZ ASORTYMENTOWO-CENOWY</w:t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E92E0E" w:rsidRDefault="00E92E0E" w:rsidP="00231060"/>
    <w:p w:rsidR="00231060" w:rsidRPr="00E92E0E" w:rsidRDefault="00231060" w:rsidP="00231060">
      <w:pPr>
        <w:rPr>
          <w:u w:val="single"/>
        </w:rPr>
      </w:pPr>
      <w:r w:rsidRPr="00E92E0E">
        <w:rPr>
          <w:b/>
          <w:u w:val="single"/>
        </w:rPr>
        <w:t xml:space="preserve">Część Nr </w:t>
      </w:r>
      <w:r w:rsidR="00B04950">
        <w:rPr>
          <w:b/>
          <w:u w:val="single"/>
        </w:rPr>
        <w:t>4</w:t>
      </w:r>
      <w:r w:rsidRPr="00E92E0E">
        <w:rPr>
          <w:b/>
          <w:u w:val="single"/>
        </w:rPr>
        <w:t xml:space="preserve">: Nazwa: </w:t>
      </w:r>
      <w:r w:rsidR="00EF73EF" w:rsidRPr="00E92E0E">
        <w:rPr>
          <w:b/>
          <w:u w:val="single"/>
        </w:rPr>
        <w:t>testy VDRL i USR</w:t>
      </w:r>
    </w:p>
    <w:p w:rsidR="00231060" w:rsidRDefault="00231060" w:rsidP="00231060"/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1395"/>
        <w:gridCol w:w="1395"/>
        <w:gridCol w:w="954"/>
        <w:gridCol w:w="1559"/>
        <w:gridCol w:w="1276"/>
        <w:gridCol w:w="1701"/>
        <w:gridCol w:w="1559"/>
      </w:tblGrid>
      <w:tr w:rsidR="00056064" w:rsidTr="000354DF">
        <w:tc>
          <w:tcPr>
            <w:tcW w:w="567" w:type="dxa"/>
          </w:tcPr>
          <w:p w:rsidR="00056064" w:rsidRDefault="00056064" w:rsidP="00761C51">
            <w:r>
              <w:t>Lp.</w:t>
            </w:r>
          </w:p>
        </w:tc>
        <w:tc>
          <w:tcPr>
            <w:tcW w:w="5046" w:type="dxa"/>
          </w:tcPr>
          <w:p w:rsidR="00056064" w:rsidRDefault="00056064" w:rsidP="00761C5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761C5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0354DF">
        <w:tc>
          <w:tcPr>
            <w:tcW w:w="567" w:type="dxa"/>
          </w:tcPr>
          <w:p w:rsidR="00056064" w:rsidRDefault="00056064" w:rsidP="00761C51">
            <w:r>
              <w:t>1</w:t>
            </w:r>
          </w:p>
        </w:tc>
        <w:tc>
          <w:tcPr>
            <w:tcW w:w="5046" w:type="dxa"/>
          </w:tcPr>
          <w:p w:rsidR="00056064" w:rsidRPr="00CD255A" w:rsidRDefault="00056064" w:rsidP="001618B3">
            <w:r w:rsidRPr="00147818">
              <w:rPr>
                <w:sz w:val="22"/>
                <w:szCs w:val="22"/>
              </w:rPr>
              <w:t xml:space="preserve">Antygen </w:t>
            </w:r>
            <w:proofErr w:type="spellStart"/>
            <w:r w:rsidRPr="00147818">
              <w:rPr>
                <w:sz w:val="22"/>
                <w:szCs w:val="22"/>
              </w:rPr>
              <w:t>ka</w:t>
            </w:r>
            <w:r w:rsidR="001618B3">
              <w:rPr>
                <w:sz w:val="22"/>
                <w:szCs w:val="22"/>
              </w:rPr>
              <w:t>rdiolipinowy</w:t>
            </w:r>
            <w:proofErr w:type="spellEnd"/>
            <w:r w:rsidR="001618B3">
              <w:rPr>
                <w:sz w:val="22"/>
                <w:szCs w:val="22"/>
              </w:rPr>
              <w:t xml:space="preserve"> VDRL </w:t>
            </w:r>
            <w:r w:rsidRPr="00147818">
              <w:rPr>
                <w:sz w:val="22"/>
                <w:szCs w:val="22"/>
              </w:rPr>
              <w:t xml:space="preserve"> do odczynu </w:t>
            </w:r>
            <w:proofErr w:type="spellStart"/>
            <w:r w:rsidRPr="00147818">
              <w:rPr>
                <w:sz w:val="22"/>
                <w:szCs w:val="22"/>
              </w:rPr>
              <w:t>mikrofl</w:t>
            </w:r>
            <w:r w:rsidR="001618B3">
              <w:rPr>
                <w:sz w:val="22"/>
                <w:szCs w:val="22"/>
              </w:rPr>
              <w:t>okulacji</w:t>
            </w:r>
            <w:proofErr w:type="spellEnd"/>
            <w:r w:rsidRPr="00147818">
              <w:rPr>
                <w:sz w:val="22"/>
                <w:szCs w:val="22"/>
              </w:rPr>
              <w:t xml:space="preserve"> </w:t>
            </w:r>
            <w:r w:rsidR="001618B3">
              <w:rPr>
                <w:sz w:val="22"/>
                <w:szCs w:val="22"/>
              </w:rPr>
              <w:t xml:space="preserve">z surowicą inaktywowaną, opakowanie </w:t>
            </w:r>
            <w:r>
              <w:rPr>
                <w:sz w:val="22"/>
                <w:szCs w:val="22"/>
              </w:rPr>
              <w:t xml:space="preserve"> - </w:t>
            </w:r>
            <w:r w:rsidRPr="00147818">
              <w:rPr>
                <w:sz w:val="22"/>
                <w:szCs w:val="22"/>
              </w:rPr>
              <w:t>1 ampułka po 5ml.</w:t>
            </w:r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761C51"/>
        </w:tc>
        <w:tc>
          <w:tcPr>
            <w:tcW w:w="954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/>
        </w:tc>
        <w:tc>
          <w:tcPr>
            <w:tcW w:w="1276" w:type="dxa"/>
          </w:tcPr>
          <w:p w:rsidR="00056064" w:rsidRDefault="00EC00B8" w:rsidP="001618B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>
            <w:pPr>
              <w:jc w:val="center"/>
            </w:pPr>
          </w:p>
        </w:tc>
      </w:tr>
      <w:tr w:rsidR="00056064" w:rsidTr="000354DF">
        <w:tc>
          <w:tcPr>
            <w:tcW w:w="567" w:type="dxa"/>
          </w:tcPr>
          <w:p w:rsidR="00056064" w:rsidRDefault="00056064" w:rsidP="00761C51">
            <w:r>
              <w:t>2</w:t>
            </w:r>
          </w:p>
        </w:tc>
        <w:tc>
          <w:tcPr>
            <w:tcW w:w="5046" w:type="dxa"/>
            <w:vAlign w:val="center"/>
          </w:tcPr>
          <w:p w:rsidR="00056064" w:rsidRPr="00CD255A" w:rsidRDefault="00056064" w:rsidP="001618B3">
            <w:r w:rsidRPr="00147818">
              <w:rPr>
                <w:sz w:val="22"/>
                <w:szCs w:val="22"/>
              </w:rPr>
              <w:t xml:space="preserve">Antygen </w:t>
            </w:r>
            <w:proofErr w:type="spellStart"/>
            <w:r w:rsidRPr="00147818">
              <w:rPr>
                <w:sz w:val="22"/>
                <w:szCs w:val="22"/>
              </w:rPr>
              <w:t>kardiolipinowy</w:t>
            </w:r>
            <w:proofErr w:type="spellEnd"/>
            <w:r w:rsidRPr="00147818">
              <w:rPr>
                <w:sz w:val="22"/>
                <w:szCs w:val="22"/>
              </w:rPr>
              <w:t xml:space="preserve"> USR do szybkiego odczynu </w:t>
            </w:r>
            <w:proofErr w:type="spellStart"/>
            <w:r w:rsidRPr="00147818">
              <w:rPr>
                <w:sz w:val="22"/>
                <w:szCs w:val="22"/>
              </w:rPr>
              <w:t>mikroflokulacji</w:t>
            </w:r>
            <w:proofErr w:type="spellEnd"/>
            <w:r w:rsidRPr="00147818">
              <w:rPr>
                <w:sz w:val="22"/>
                <w:szCs w:val="22"/>
              </w:rPr>
              <w:t xml:space="preserve"> z surowicą nieinaktywowaną</w:t>
            </w:r>
            <w:r w:rsidR="001618B3">
              <w:rPr>
                <w:sz w:val="22"/>
                <w:szCs w:val="22"/>
              </w:rPr>
              <w:t>, opakowanie nie wi</w:t>
            </w:r>
            <w:r w:rsidRPr="00147818">
              <w:rPr>
                <w:sz w:val="22"/>
                <w:szCs w:val="22"/>
              </w:rPr>
              <w:t>ększych niż 25 ampułek po 1 ml.</w:t>
            </w:r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761C51"/>
        </w:tc>
        <w:tc>
          <w:tcPr>
            <w:tcW w:w="954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/>
        </w:tc>
        <w:tc>
          <w:tcPr>
            <w:tcW w:w="1276" w:type="dxa"/>
          </w:tcPr>
          <w:p w:rsidR="00056064" w:rsidRDefault="00EC00B8" w:rsidP="001618B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>
            <w:pPr>
              <w:jc w:val="center"/>
            </w:pPr>
          </w:p>
        </w:tc>
      </w:tr>
      <w:tr w:rsidR="00E26C98" w:rsidTr="00351F47">
        <w:tc>
          <w:tcPr>
            <w:tcW w:w="12192" w:type="dxa"/>
            <w:gridSpan w:val="7"/>
          </w:tcPr>
          <w:p w:rsidR="00E26C98" w:rsidRDefault="00E26C98" w:rsidP="00056064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:rsidR="00E26C98" w:rsidRDefault="00E26C98" w:rsidP="00761C51"/>
        </w:tc>
        <w:tc>
          <w:tcPr>
            <w:tcW w:w="1701" w:type="dxa"/>
          </w:tcPr>
          <w:p w:rsidR="00E26C98" w:rsidRDefault="00E26C98" w:rsidP="00761C51">
            <w:pPr>
              <w:jc w:val="center"/>
            </w:pPr>
          </w:p>
        </w:tc>
        <w:tc>
          <w:tcPr>
            <w:tcW w:w="1559" w:type="dxa"/>
          </w:tcPr>
          <w:p w:rsidR="00E26C98" w:rsidRDefault="00E26C98" w:rsidP="00761C51">
            <w:pPr>
              <w:jc w:val="center"/>
            </w:pPr>
          </w:p>
        </w:tc>
      </w:tr>
    </w:tbl>
    <w:p w:rsidR="00231060" w:rsidRDefault="00231060" w:rsidP="00231060"/>
    <w:p w:rsidR="007333CB" w:rsidRDefault="007333CB" w:rsidP="007333CB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1618B3" w:rsidRDefault="001618B3" w:rsidP="00604877">
      <w:pPr>
        <w:pStyle w:val="Akapitzlist"/>
        <w:numPr>
          <w:ilvl w:val="0"/>
          <w:numId w:val="36"/>
        </w:numPr>
        <w:ind w:left="284" w:hanging="284"/>
      </w:pPr>
      <w:r>
        <w:t xml:space="preserve">Antygen </w:t>
      </w:r>
      <w:proofErr w:type="spellStart"/>
      <w:r>
        <w:t>kardiolipinowy</w:t>
      </w:r>
      <w:proofErr w:type="spellEnd"/>
      <w:r>
        <w:t xml:space="preserve"> VDRL zawiera w zestawie buforowany roztwór chlorku sodu.</w:t>
      </w:r>
    </w:p>
    <w:p w:rsidR="00E92E0E" w:rsidRDefault="00E17578" w:rsidP="00E17578">
      <w:pPr>
        <w:pStyle w:val="Akapitzlist"/>
        <w:numPr>
          <w:ilvl w:val="0"/>
          <w:numId w:val="36"/>
        </w:numPr>
        <w:ind w:left="284" w:hanging="284"/>
      </w:pPr>
      <w:r>
        <w:rPr>
          <w:lang w:eastAsia="en-US"/>
        </w:rPr>
        <w:t xml:space="preserve">Potwierdzenie właściwych wymagań wymienionych w Części V ust. 5 pkt 1) SIWZ </w:t>
      </w:r>
      <w:r>
        <w:t>(</w:t>
      </w:r>
      <w:r w:rsidRPr="00B916F6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:rsidR="00E92E0E" w:rsidRDefault="00E92E0E" w:rsidP="00231060"/>
    <w:p w:rsidR="00E92E0E" w:rsidRDefault="00E92E0E" w:rsidP="00231060"/>
    <w:p w:rsidR="00E92E0E" w:rsidRDefault="00E92E0E" w:rsidP="00231060"/>
    <w:p w:rsidR="00087BB2" w:rsidRPr="00B82044" w:rsidRDefault="00087BB2" w:rsidP="00087BB2">
      <w:pPr>
        <w:ind w:left="10620" w:firstLine="708"/>
      </w:pPr>
      <w:r w:rsidRPr="00B82044">
        <w:t>........................................</w:t>
      </w:r>
    </w:p>
    <w:p w:rsidR="00087BB2" w:rsidRDefault="00087BB2" w:rsidP="00087BB2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E92E0E" w:rsidRDefault="00E92E0E" w:rsidP="00231060"/>
    <w:p w:rsidR="001413FA" w:rsidRDefault="001413FA" w:rsidP="00231060"/>
    <w:p w:rsidR="001413FA" w:rsidRDefault="001413FA" w:rsidP="00231060"/>
    <w:p w:rsidR="00261619" w:rsidRDefault="00261619" w:rsidP="00231060"/>
    <w:p w:rsidR="00261619" w:rsidRDefault="00261619" w:rsidP="00231060"/>
    <w:p w:rsidR="001413FA" w:rsidRDefault="001413FA" w:rsidP="00231060"/>
    <w:p w:rsidR="001413FA" w:rsidRDefault="001413FA" w:rsidP="00231060"/>
    <w:p w:rsidR="001413FA" w:rsidRDefault="001413FA" w:rsidP="00231060"/>
    <w:p w:rsidR="00FE2383" w:rsidRDefault="00FE2383" w:rsidP="00231060"/>
    <w:p w:rsidR="00FE2383" w:rsidRDefault="00FE2383" w:rsidP="00231060"/>
    <w:p w:rsidR="00D17F29" w:rsidRPr="00675E41" w:rsidRDefault="00231060" w:rsidP="00D17F29">
      <w:pPr>
        <w:jc w:val="right"/>
        <w:rPr>
          <w:b/>
        </w:rPr>
      </w:pPr>
      <w:r>
        <w:t>FORMULARZ ASORTYMENTOWO-CENOWY</w:t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231060" w:rsidRDefault="00231060" w:rsidP="00231060"/>
    <w:p w:rsidR="007333CB" w:rsidRDefault="007333CB" w:rsidP="00231060"/>
    <w:p w:rsidR="00D17F29" w:rsidRDefault="00231060" w:rsidP="00231060">
      <w:r w:rsidRPr="007333CB">
        <w:rPr>
          <w:b/>
          <w:u w:val="single"/>
        </w:rPr>
        <w:t xml:space="preserve">Część Nr </w:t>
      </w:r>
      <w:r w:rsidR="00B04950">
        <w:rPr>
          <w:b/>
          <w:u w:val="single"/>
        </w:rPr>
        <w:t>5</w:t>
      </w:r>
      <w:r w:rsidRPr="007333CB">
        <w:rPr>
          <w:b/>
          <w:u w:val="single"/>
        </w:rPr>
        <w:t>: Nazwa:</w:t>
      </w:r>
      <w:r w:rsidR="00EF73EF" w:rsidRPr="007333CB">
        <w:rPr>
          <w:b/>
          <w:u w:val="single"/>
        </w:rPr>
        <w:t xml:space="preserve"> test TPHA</w:t>
      </w:r>
    </w:p>
    <w:p w:rsidR="00056064" w:rsidRDefault="00056064" w:rsidP="00056064"/>
    <w:tbl>
      <w:tblPr>
        <w:tblW w:w="148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4"/>
        <w:gridCol w:w="1395"/>
        <w:gridCol w:w="1395"/>
        <w:gridCol w:w="812"/>
        <w:gridCol w:w="1417"/>
        <w:gridCol w:w="1134"/>
        <w:gridCol w:w="1560"/>
        <w:gridCol w:w="1701"/>
      </w:tblGrid>
      <w:tr w:rsidR="00056064" w:rsidTr="005310D1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60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5310D1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CD255A" w:rsidRDefault="00F574C5" w:rsidP="00216C11">
            <w:r>
              <w:t>Test TPHA</w:t>
            </w:r>
            <w:r w:rsidR="00C172EC">
              <w:t xml:space="preserve"> – do jakościowego i półilościowego wykrywania przeciwciał przeciwko </w:t>
            </w:r>
            <w:proofErr w:type="spellStart"/>
            <w:r w:rsidR="00C172EC">
              <w:t>Treponema</w:t>
            </w:r>
            <w:proofErr w:type="spellEnd"/>
            <w:r w:rsidR="00C172EC">
              <w:t xml:space="preserve"> </w:t>
            </w:r>
            <w:proofErr w:type="spellStart"/>
            <w:r w:rsidR="00C172EC">
              <w:t>pallidum</w:t>
            </w:r>
            <w:proofErr w:type="spellEnd"/>
            <w:r w:rsidR="00C172EC">
              <w:t xml:space="preserve"> w ludzkiej surowicy lub osoczu metodą biernej hemaglutynacji</w:t>
            </w:r>
            <w:r>
              <w:t>, 1 op. na 200 oznaczeń</w:t>
            </w:r>
          </w:p>
        </w:tc>
        <w:tc>
          <w:tcPr>
            <w:tcW w:w="1395" w:type="dxa"/>
          </w:tcPr>
          <w:p w:rsidR="00056064" w:rsidRDefault="00F574C5" w:rsidP="00216C11">
            <w:r>
              <w:t>o</w:t>
            </w:r>
            <w:r w:rsidR="00817F3B">
              <w:t>pakowanie</w:t>
            </w:r>
          </w:p>
          <w:p w:rsidR="00F574C5" w:rsidRDefault="00F574C5" w:rsidP="00216C11"/>
        </w:tc>
        <w:tc>
          <w:tcPr>
            <w:tcW w:w="1395" w:type="dxa"/>
          </w:tcPr>
          <w:p w:rsidR="00056064" w:rsidRDefault="00056064" w:rsidP="00216C11"/>
        </w:tc>
        <w:tc>
          <w:tcPr>
            <w:tcW w:w="812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134" w:type="dxa"/>
          </w:tcPr>
          <w:p w:rsidR="00056064" w:rsidRDefault="00477610" w:rsidP="00F574C5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5B16EA" w:rsidTr="00351F47">
        <w:tc>
          <w:tcPr>
            <w:tcW w:w="11624" w:type="dxa"/>
            <w:gridSpan w:val="7"/>
          </w:tcPr>
          <w:p w:rsidR="005B16EA" w:rsidRDefault="005B16EA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:rsidR="005B16EA" w:rsidRDefault="005B16EA" w:rsidP="00216C11"/>
        </w:tc>
        <w:tc>
          <w:tcPr>
            <w:tcW w:w="1560" w:type="dxa"/>
          </w:tcPr>
          <w:p w:rsidR="005B16EA" w:rsidRDefault="005B16EA" w:rsidP="00216C11">
            <w:pPr>
              <w:jc w:val="center"/>
            </w:pPr>
          </w:p>
        </w:tc>
        <w:tc>
          <w:tcPr>
            <w:tcW w:w="1701" w:type="dxa"/>
          </w:tcPr>
          <w:p w:rsidR="005B16EA" w:rsidRDefault="005B16EA" w:rsidP="00216C11">
            <w:pPr>
              <w:jc w:val="center"/>
            </w:pPr>
          </w:p>
        </w:tc>
      </w:tr>
    </w:tbl>
    <w:p w:rsidR="00D17F29" w:rsidRDefault="00D17F29" w:rsidP="00231060"/>
    <w:p w:rsidR="00A0735B" w:rsidRDefault="00A0735B" w:rsidP="00A0735B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0735B" w:rsidRDefault="00E17578" w:rsidP="00E17578">
      <w:pPr>
        <w:pStyle w:val="Akapitzlist"/>
        <w:numPr>
          <w:ilvl w:val="0"/>
          <w:numId w:val="43"/>
        </w:numPr>
      </w:pPr>
      <w:r>
        <w:rPr>
          <w:lang w:eastAsia="en-US"/>
        </w:rPr>
        <w:t xml:space="preserve">Potwierdzenie właściwych wymagań wymienionych w Części V ust. 5 pkt 1) SIWZ </w:t>
      </w:r>
      <w:r>
        <w:t>(</w:t>
      </w:r>
      <w:r w:rsidRPr="00B916F6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:rsidR="00A0735B" w:rsidRDefault="00A0735B" w:rsidP="00A0735B"/>
    <w:p w:rsidR="00A0735B" w:rsidRPr="00B82044" w:rsidRDefault="00A0735B" w:rsidP="00A0735B">
      <w:pPr>
        <w:ind w:left="10620" w:firstLine="708"/>
      </w:pPr>
      <w:r w:rsidRPr="00B82044">
        <w:t>........................................</w:t>
      </w:r>
    </w:p>
    <w:p w:rsidR="00A0735B" w:rsidRDefault="00A0735B" w:rsidP="00A0735B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F30931" w:rsidRDefault="00F30931" w:rsidP="00A0735B">
      <w:pPr>
        <w:jc w:val="right"/>
        <w:rPr>
          <w:i/>
        </w:rPr>
      </w:pPr>
    </w:p>
    <w:p w:rsidR="00A0735B" w:rsidRDefault="00A0735B" w:rsidP="00A0735B"/>
    <w:p w:rsidR="00F23D25" w:rsidRDefault="00F23D25" w:rsidP="00A0735B"/>
    <w:p w:rsidR="00F23D25" w:rsidRDefault="00F23D25" w:rsidP="00A0735B"/>
    <w:p w:rsidR="00F56C78" w:rsidRDefault="00F56C78" w:rsidP="00A0735B"/>
    <w:p w:rsidR="00C74D3B" w:rsidRDefault="00C74D3B" w:rsidP="00A0735B"/>
    <w:p w:rsidR="00C74D3B" w:rsidRDefault="00C74D3B" w:rsidP="00A0735B"/>
    <w:p w:rsidR="00C74D3B" w:rsidRDefault="00C74D3B" w:rsidP="00A0735B"/>
    <w:p w:rsidR="005B16EA" w:rsidRDefault="005B16EA" w:rsidP="00A0735B"/>
    <w:p w:rsidR="005B16EA" w:rsidRDefault="005B16EA" w:rsidP="00A0735B"/>
    <w:p w:rsidR="005B16EA" w:rsidRDefault="005B16EA" w:rsidP="00A0735B"/>
    <w:p w:rsidR="005B16EA" w:rsidRDefault="005B16EA" w:rsidP="00A0735B"/>
    <w:p w:rsidR="00D17F29" w:rsidRDefault="00D17F29" w:rsidP="00231060"/>
    <w:p w:rsidR="00D17F29" w:rsidRPr="00675E41" w:rsidRDefault="00231060" w:rsidP="00D17F29">
      <w:pPr>
        <w:jc w:val="right"/>
        <w:rPr>
          <w:b/>
        </w:rPr>
      </w:pPr>
      <w:r>
        <w:t>FORMULARZ ASORTYMENTOWO-CENOWY</w:t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231060" w:rsidRDefault="00231060" w:rsidP="00231060"/>
    <w:p w:rsidR="00231060" w:rsidRPr="00C30CC7" w:rsidRDefault="00231060" w:rsidP="00231060">
      <w:pPr>
        <w:rPr>
          <w:b/>
          <w:u w:val="single"/>
        </w:rPr>
      </w:pPr>
      <w:r w:rsidRPr="00C30CC7">
        <w:rPr>
          <w:b/>
          <w:u w:val="single"/>
        </w:rPr>
        <w:t xml:space="preserve">Część Nr </w:t>
      </w:r>
      <w:r w:rsidR="00B04950">
        <w:rPr>
          <w:b/>
          <w:u w:val="single"/>
        </w:rPr>
        <w:t>6</w:t>
      </w:r>
      <w:r w:rsidRPr="00C30CC7">
        <w:rPr>
          <w:b/>
          <w:u w:val="single"/>
        </w:rPr>
        <w:t xml:space="preserve">: Nazwa: </w:t>
      </w:r>
      <w:r w:rsidR="007D652C">
        <w:rPr>
          <w:b/>
          <w:u w:val="single"/>
        </w:rPr>
        <w:t>odczynniki</w:t>
      </w:r>
      <w:r w:rsidR="00C30CC7" w:rsidRPr="00C30CC7">
        <w:rPr>
          <w:b/>
          <w:u w:val="single"/>
        </w:rPr>
        <w:t xml:space="preserve"> do wykrywania przeciwciał przeciw Giardia lamblia metodą immunofluorescencji pośredniej</w:t>
      </w:r>
    </w:p>
    <w:p w:rsidR="00056064" w:rsidRDefault="00056064" w:rsidP="00056064"/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4"/>
        <w:gridCol w:w="1395"/>
        <w:gridCol w:w="1395"/>
        <w:gridCol w:w="954"/>
        <w:gridCol w:w="1559"/>
        <w:gridCol w:w="1134"/>
        <w:gridCol w:w="1701"/>
        <w:gridCol w:w="1701"/>
      </w:tblGrid>
      <w:tr w:rsidR="00056064" w:rsidTr="005D0630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5D0630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CD255A" w:rsidRDefault="007D652C" w:rsidP="007D652C">
            <w:r>
              <w:t xml:space="preserve">Szkiełka </w:t>
            </w:r>
            <w:r w:rsidR="00244404">
              <w:t xml:space="preserve">pokryte </w:t>
            </w:r>
            <w:r w:rsidR="00584F1E">
              <w:t xml:space="preserve"> antygenem </w:t>
            </w:r>
            <w:r>
              <w:t xml:space="preserve">do wykrywania </w:t>
            </w:r>
            <w:r w:rsidR="00613A7E">
              <w:t>przeciwciał Giardia lamblia</w:t>
            </w:r>
            <w:r>
              <w:t xml:space="preserve"> w surowicy metodą immunofluorescencji pośredniej, (szkiełka 6 polowe)</w:t>
            </w:r>
          </w:p>
        </w:tc>
        <w:tc>
          <w:tcPr>
            <w:tcW w:w="1395" w:type="dxa"/>
          </w:tcPr>
          <w:p w:rsidR="00056064" w:rsidRDefault="0066642E" w:rsidP="00216C11">
            <w:r>
              <w:t>ilość szkiełek</w:t>
            </w:r>
          </w:p>
          <w:p w:rsidR="00741F75" w:rsidRDefault="00741F75" w:rsidP="00216C11"/>
        </w:tc>
        <w:tc>
          <w:tcPr>
            <w:tcW w:w="1395" w:type="dxa"/>
          </w:tcPr>
          <w:p w:rsidR="00056064" w:rsidRDefault="00056064" w:rsidP="00216C11"/>
        </w:tc>
        <w:tc>
          <w:tcPr>
            <w:tcW w:w="954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216C11"/>
        </w:tc>
        <w:tc>
          <w:tcPr>
            <w:tcW w:w="1134" w:type="dxa"/>
          </w:tcPr>
          <w:p w:rsidR="00056064" w:rsidRDefault="002D0E09" w:rsidP="00216C11">
            <w:r>
              <w:t>1</w:t>
            </w:r>
            <w:r w:rsidR="00741F75">
              <w:t xml:space="preserve">0 </w:t>
            </w: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613A7E" w:rsidTr="005D0630">
        <w:tc>
          <w:tcPr>
            <w:tcW w:w="567" w:type="dxa"/>
          </w:tcPr>
          <w:p w:rsidR="00613A7E" w:rsidRDefault="00613A7E" w:rsidP="00216C11">
            <w:r>
              <w:t>2</w:t>
            </w:r>
          </w:p>
        </w:tc>
        <w:tc>
          <w:tcPr>
            <w:tcW w:w="4904" w:type="dxa"/>
          </w:tcPr>
          <w:p w:rsidR="00613A7E" w:rsidRDefault="00613A7E" w:rsidP="007D652C">
            <w:r>
              <w:t xml:space="preserve">Kontrola pozytywna zawierająca przeciwciała klasy </w:t>
            </w:r>
            <w:proofErr w:type="spellStart"/>
            <w:r>
              <w:t>IgG</w:t>
            </w:r>
            <w:proofErr w:type="spellEnd"/>
            <w:r>
              <w:t xml:space="preserve"> Giardia lamblia, opakowania nie większe niż 0,3 ml</w:t>
            </w:r>
          </w:p>
        </w:tc>
        <w:tc>
          <w:tcPr>
            <w:tcW w:w="1395" w:type="dxa"/>
          </w:tcPr>
          <w:p w:rsidR="00613A7E" w:rsidRDefault="00613A7E" w:rsidP="00216C11">
            <w:r>
              <w:t>ml</w:t>
            </w:r>
          </w:p>
        </w:tc>
        <w:tc>
          <w:tcPr>
            <w:tcW w:w="1395" w:type="dxa"/>
          </w:tcPr>
          <w:p w:rsidR="00613A7E" w:rsidRDefault="00613A7E" w:rsidP="00216C11"/>
        </w:tc>
        <w:tc>
          <w:tcPr>
            <w:tcW w:w="954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559" w:type="dxa"/>
          </w:tcPr>
          <w:p w:rsidR="00613A7E" w:rsidRDefault="00613A7E" w:rsidP="00216C11"/>
        </w:tc>
        <w:tc>
          <w:tcPr>
            <w:tcW w:w="1134" w:type="dxa"/>
          </w:tcPr>
          <w:p w:rsidR="00613A7E" w:rsidRDefault="002D0E09" w:rsidP="00216C11">
            <w:r>
              <w:t>1,8</w:t>
            </w: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</w:tr>
      <w:tr w:rsidR="00613A7E" w:rsidTr="005D0630">
        <w:tc>
          <w:tcPr>
            <w:tcW w:w="567" w:type="dxa"/>
          </w:tcPr>
          <w:p w:rsidR="00613A7E" w:rsidRDefault="00613A7E" w:rsidP="00216C11">
            <w:r>
              <w:t>3</w:t>
            </w:r>
          </w:p>
        </w:tc>
        <w:tc>
          <w:tcPr>
            <w:tcW w:w="4904" w:type="dxa"/>
          </w:tcPr>
          <w:p w:rsidR="00613A7E" w:rsidRDefault="00584F1E" w:rsidP="007D652C">
            <w:r>
              <w:t>Anty- ludzka i</w:t>
            </w:r>
            <w:r w:rsidR="00613A7E">
              <w:t xml:space="preserve">mmunoglobulina </w:t>
            </w:r>
            <w:proofErr w:type="spellStart"/>
            <w:r w:rsidR="00613A7E">
              <w:t>IgG</w:t>
            </w:r>
            <w:proofErr w:type="spellEnd"/>
            <w:r w:rsidR="00613A7E">
              <w:t xml:space="preserve"> znakowana FITC </w:t>
            </w:r>
            <w:r w:rsidR="006913BE">
              <w:t>(</w:t>
            </w:r>
            <w:proofErr w:type="spellStart"/>
            <w:r w:rsidR="006913BE">
              <w:t>izotiocyjanianem</w:t>
            </w:r>
            <w:proofErr w:type="spellEnd"/>
            <w:r w:rsidR="006913BE">
              <w:t xml:space="preserve"> fluoresceiny</w:t>
            </w:r>
            <w:r>
              <w:t>)</w:t>
            </w:r>
            <w:r w:rsidR="006913BE">
              <w:t xml:space="preserve">, </w:t>
            </w:r>
            <w:proofErr w:type="spellStart"/>
            <w:r>
              <w:t>konjugat</w:t>
            </w:r>
            <w:proofErr w:type="spellEnd"/>
            <w:r w:rsidR="00613A7E">
              <w:t>, opakowania nie większe niż 3 ml</w:t>
            </w:r>
          </w:p>
        </w:tc>
        <w:tc>
          <w:tcPr>
            <w:tcW w:w="1395" w:type="dxa"/>
          </w:tcPr>
          <w:p w:rsidR="00613A7E" w:rsidRDefault="00613A7E" w:rsidP="00216C11">
            <w:r>
              <w:t>ml</w:t>
            </w:r>
          </w:p>
        </w:tc>
        <w:tc>
          <w:tcPr>
            <w:tcW w:w="1395" w:type="dxa"/>
          </w:tcPr>
          <w:p w:rsidR="00613A7E" w:rsidRDefault="00613A7E" w:rsidP="00216C11"/>
        </w:tc>
        <w:tc>
          <w:tcPr>
            <w:tcW w:w="954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559" w:type="dxa"/>
          </w:tcPr>
          <w:p w:rsidR="00613A7E" w:rsidRDefault="00613A7E" w:rsidP="00216C11"/>
        </w:tc>
        <w:tc>
          <w:tcPr>
            <w:tcW w:w="1134" w:type="dxa"/>
          </w:tcPr>
          <w:p w:rsidR="00613A7E" w:rsidRDefault="002D0E09" w:rsidP="00216C11">
            <w:r>
              <w:t>3</w:t>
            </w: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</w:tr>
      <w:tr w:rsidR="00613A7E" w:rsidTr="005D0630">
        <w:tc>
          <w:tcPr>
            <w:tcW w:w="567" w:type="dxa"/>
          </w:tcPr>
          <w:p w:rsidR="00613A7E" w:rsidRDefault="00613A7E" w:rsidP="00216C11">
            <w:r>
              <w:t>4</w:t>
            </w:r>
          </w:p>
        </w:tc>
        <w:tc>
          <w:tcPr>
            <w:tcW w:w="4904" w:type="dxa"/>
          </w:tcPr>
          <w:p w:rsidR="00613A7E" w:rsidRDefault="00584F1E" w:rsidP="007D652C">
            <w:r>
              <w:t>Anty-ludzka i</w:t>
            </w:r>
            <w:r w:rsidR="00613A7E">
              <w:t xml:space="preserve">mmunoglobulina </w:t>
            </w:r>
            <w:proofErr w:type="spellStart"/>
            <w:r w:rsidR="00613A7E">
              <w:t>IgM</w:t>
            </w:r>
            <w:proofErr w:type="spellEnd"/>
            <w:r w:rsidR="006913BE">
              <w:t xml:space="preserve"> znakowana FITC (</w:t>
            </w:r>
            <w:proofErr w:type="spellStart"/>
            <w:r w:rsidR="006913BE">
              <w:t>izotiocyjanianem</w:t>
            </w:r>
            <w:proofErr w:type="spellEnd"/>
            <w:r w:rsidR="006913BE">
              <w:t xml:space="preserve"> fluoresceiny</w:t>
            </w:r>
            <w:r>
              <w:t xml:space="preserve">), </w:t>
            </w:r>
            <w:proofErr w:type="spellStart"/>
            <w:r>
              <w:t>konjugat</w:t>
            </w:r>
            <w:proofErr w:type="spellEnd"/>
            <w:r w:rsidR="00613A7E">
              <w:t>, opakowania nie większe niż 3 ml</w:t>
            </w:r>
          </w:p>
        </w:tc>
        <w:tc>
          <w:tcPr>
            <w:tcW w:w="1395" w:type="dxa"/>
          </w:tcPr>
          <w:p w:rsidR="00613A7E" w:rsidRDefault="00613A7E" w:rsidP="00216C11">
            <w:r>
              <w:t>ml</w:t>
            </w:r>
          </w:p>
        </w:tc>
        <w:tc>
          <w:tcPr>
            <w:tcW w:w="1395" w:type="dxa"/>
          </w:tcPr>
          <w:p w:rsidR="00613A7E" w:rsidRDefault="00613A7E" w:rsidP="00216C11"/>
        </w:tc>
        <w:tc>
          <w:tcPr>
            <w:tcW w:w="954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559" w:type="dxa"/>
          </w:tcPr>
          <w:p w:rsidR="00613A7E" w:rsidRDefault="00613A7E" w:rsidP="00216C11"/>
        </w:tc>
        <w:tc>
          <w:tcPr>
            <w:tcW w:w="1134" w:type="dxa"/>
          </w:tcPr>
          <w:p w:rsidR="00613A7E" w:rsidRDefault="002D0E09" w:rsidP="00216C11">
            <w:r>
              <w:t>3</w:t>
            </w: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</w:tr>
      <w:tr w:rsidR="00683973" w:rsidTr="00351F47">
        <w:tc>
          <w:tcPr>
            <w:tcW w:w="11908" w:type="dxa"/>
            <w:gridSpan w:val="7"/>
          </w:tcPr>
          <w:p w:rsidR="00683973" w:rsidRDefault="00683973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:rsidR="00683973" w:rsidRDefault="00683973" w:rsidP="00216C11"/>
        </w:tc>
        <w:tc>
          <w:tcPr>
            <w:tcW w:w="1701" w:type="dxa"/>
          </w:tcPr>
          <w:p w:rsidR="00683973" w:rsidRDefault="00683973" w:rsidP="00216C11">
            <w:pPr>
              <w:jc w:val="center"/>
            </w:pPr>
          </w:p>
        </w:tc>
        <w:tc>
          <w:tcPr>
            <w:tcW w:w="1701" w:type="dxa"/>
          </w:tcPr>
          <w:p w:rsidR="00683973" w:rsidRDefault="00683973" w:rsidP="00216C11">
            <w:pPr>
              <w:jc w:val="center"/>
            </w:pPr>
          </w:p>
        </w:tc>
      </w:tr>
    </w:tbl>
    <w:p w:rsidR="00A0735B" w:rsidRDefault="00A0735B" w:rsidP="00231060"/>
    <w:p w:rsidR="00A0735B" w:rsidRDefault="00A0735B" w:rsidP="00A0735B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0735B" w:rsidRDefault="00E17578" w:rsidP="00EB58C1">
      <w:pPr>
        <w:pStyle w:val="Akapitzlist"/>
        <w:numPr>
          <w:ilvl w:val="0"/>
          <w:numId w:val="30"/>
        </w:numPr>
      </w:pPr>
      <w:r>
        <w:rPr>
          <w:lang w:eastAsia="en-US"/>
        </w:rPr>
        <w:t xml:space="preserve">Potwierdzenie właściwych wymagań wymienionych w Części V ust. 5 pkt 1) SIWZ </w:t>
      </w:r>
      <w:r>
        <w:t>(</w:t>
      </w:r>
      <w:r w:rsidRPr="00B916F6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:rsidR="00A0735B" w:rsidRDefault="00A0735B" w:rsidP="00A0735B"/>
    <w:p w:rsidR="00A0735B" w:rsidRPr="00B82044" w:rsidRDefault="00A0735B" w:rsidP="00A0735B">
      <w:pPr>
        <w:ind w:left="10620" w:firstLine="708"/>
      </w:pPr>
      <w:r w:rsidRPr="00B82044">
        <w:t>........................................</w:t>
      </w:r>
    </w:p>
    <w:p w:rsidR="00A0735B" w:rsidRDefault="00A0735B" w:rsidP="006A0E8E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F30931" w:rsidRDefault="00F30931" w:rsidP="006A0E8E">
      <w:pPr>
        <w:jc w:val="right"/>
        <w:rPr>
          <w:i/>
        </w:rPr>
      </w:pPr>
    </w:p>
    <w:p w:rsidR="00C24D76" w:rsidRDefault="00C24D76" w:rsidP="006A0E8E">
      <w:pPr>
        <w:jc w:val="right"/>
        <w:rPr>
          <w:i/>
        </w:rPr>
      </w:pPr>
    </w:p>
    <w:p w:rsidR="00C24D76" w:rsidRDefault="00C24D76" w:rsidP="006A0E8E">
      <w:pPr>
        <w:jc w:val="right"/>
        <w:rPr>
          <w:i/>
        </w:rPr>
      </w:pPr>
    </w:p>
    <w:p w:rsidR="006A0E8E" w:rsidRDefault="006A0E8E" w:rsidP="004F39B3"/>
    <w:p w:rsidR="00231060" w:rsidRDefault="00231060" w:rsidP="00231060">
      <w:pPr>
        <w:rPr>
          <w:b/>
        </w:rPr>
      </w:pPr>
      <w:r>
        <w:t>FORMULARZ ASORTYMENTOWO-CENOWY</w:t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 w:rsidRPr="00675E41">
        <w:rPr>
          <w:b/>
        </w:rPr>
        <w:t xml:space="preserve">Załącznik nr </w:t>
      </w:r>
      <w:r w:rsidR="006A0E8E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6A0E8E" w:rsidRDefault="006A0E8E" w:rsidP="00231060"/>
    <w:p w:rsidR="00231060" w:rsidRPr="00D1480F" w:rsidRDefault="00B04950" w:rsidP="00231060">
      <w:pPr>
        <w:rPr>
          <w:u w:val="single"/>
        </w:rPr>
      </w:pPr>
      <w:r>
        <w:rPr>
          <w:b/>
          <w:u w:val="single"/>
        </w:rPr>
        <w:t>Część Nr 7</w:t>
      </w:r>
      <w:r w:rsidR="00231060" w:rsidRPr="00D1480F">
        <w:rPr>
          <w:b/>
          <w:u w:val="single"/>
        </w:rPr>
        <w:t xml:space="preserve">: </w:t>
      </w:r>
      <w:r w:rsidR="00774391" w:rsidRPr="00774391">
        <w:rPr>
          <w:b/>
          <w:u w:val="single"/>
        </w:rPr>
        <w:t xml:space="preserve">Podłoże do hodowli </w:t>
      </w:r>
      <w:proofErr w:type="spellStart"/>
      <w:r w:rsidR="00774391" w:rsidRPr="00774391">
        <w:rPr>
          <w:b/>
          <w:u w:val="single"/>
        </w:rPr>
        <w:t>Trichomonas</w:t>
      </w:r>
      <w:proofErr w:type="spellEnd"/>
      <w:r w:rsidR="00774391" w:rsidRPr="00774391">
        <w:rPr>
          <w:b/>
          <w:u w:val="single"/>
        </w:rPr>
        <w:t xml:space="preserve"> </w:t>
      </w:r>
      <w:proofErr w:type="spellStart"/>
      <w:r w:rsidR="00774391" w:rsidRPr="00774391">
        <w:rPr>
          <w:b/>
          <w:u w:val="single"/>
        </w:rPr>
        <w:t>vaginalis</w:t>
      </w:r>
      <w:proofErr w:type="spellEnd"/>
    </w:p>
    <w:p w:rsidR="00056064" w:rsidRDefault="00056064" w:rsidP="00056064"/>
    <w:tbl>
      <w:tblPr>
        <w:tblW w:w="1516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4"/>
        <w:gridCol w:w="1395"/>
        <w:gridCol w:w="1395"/>
        <w:gridCol w:w="812"/>
        <w:gridCol w:w="1417"/>
        <w:gridCol w:w="1134"/>
        <w:gridCol w:w="1701"/>
        <w:gridCol w:w="1843"/>
      </w:tblGrid>
      <w:tr w:rsidR="00056064" w:rsidTr="00BB1B36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774391" w:rsidTr="00774391">
        <w:tc>
          <w:tcPr>
            <w:tcW w:w="567" w:type="dxa"/>
          </w:tcPr>
          <w:p w:rsidR="00774391" w:rsidRDefault="00774391" w:rsidP="00216C11">
            <w:r>
              <w:t>1</w:t>
            </w:r>
          </w:p>
        </w:tc>
        <w:tc>
          <w:tcPr>
            <w:tcW w:w="4904" w:type="dxa"/>
            <w:vAlign w:val="center"/>
          </w:tcPr>
          <w:p w:rsidR="00774391" w:rsidRDefault="00774391" w:rsidP="00774391">
            <w:pPr>
              <w:spacing w:line="276" w:lineRule="auto"/>
            </w:pPr>
            <w:r>
              <w:t xml:space="preserve">Podłoże do hodowli </w:t>
            </w:r>
            <w:proofErr w:type="spellStart"/>
            <w:r>
              <w:t>Trichom</w:t>
            </w:r>
            <w:r w:rsidR="00BA547D">
              <w:t>onas</w:t>
            </w:r>
            <w:proofErr w:type="spellEnd"/>
            <w:r w:rsidR="00BA547D">
              <w:t xml:space="preserve"> </w:t>
            </w:r>
            <w:proofErr w:type="spellStart"/>
            <w:r w:rsidR="00BA547D">
              <w:t>vaginalis</w:t>
            </w:r>
            <w:proofErr w:type="spellEnd"/>
            <w:r w:rsidR="00BA547D">
              <w:t xml:space="preserve"> – probówki o pojemności</w:t>
            </w:r>
            <w:r>
              <w:t xml:space="preserve"> 2,5 </w:t>
            </w:r>
            <w:r w:rsidR="006958A4">
              <w:t xml:space="preserve">– 3,0 </w:t>
            </w:r>
            <w:r>
              <w:t>ml.</w:t>
            </w:r>
          </w:p>
        </w:tc>
        <w:tc>
          <w:tcPr>
            <w:tcW w:w="1395" w:type="dxa"/>
          </w:tcPr>
          <w:p w:rsidR="00774391" w:rsidRDefault="00774391" w:rsidP="00774391">
            <w:pPr>
              <w:spacing w:line="276" w:lineRule="auto"/>
            </w:pPr>
            <w:r>
              <w:t xml:space="preserve"> sztuk</w:t>
            </w:r>
          </w:p>
        </w:tc>
        <w:tc>
          <w:tcPr>
            <w:tcW w:w="1395" w:type="dxa"/>
          </w:tcPr>
          <w:p w:rsidR="00774391" w:rsidRDefault="00774391" w:rsidP="00774391">
            <w:pPr>
              <w:spacing w:line="276" w:lineRule="auto"/>
              <w:jc w:val="center"/>
            </w:pPr>
          </w:p>
        </w:tc>
        <w:tc>
          <w:tcPr>
            <w:tcW w:w="812" w:type="dxa"/>
          </w:tcPr>
          <w:p w:rsidR="00774391" w:rsidRDefault="00774391" w:rsidP="00774391">
            <w:pPr>
              <w:spacing w:line="276" w:lineRule="auto"/>
            </w:pPr>
          </w:p>
        </w:tc>
        <w:tc>
          <w:tcPr>
            <w:tcW w:w="1417" w:type="dxa"/>
          </w:tcPr>
          <w:p w:rsidR="00774391" w:rsidRDefault="00774391" w:rsidP="00774391">
            <w:pPr>
              <w:spacing w:line="276" w:lineRule="auto"/>
            </w:pPr>
          </w:p>
        </w:tc>
        <w:tc>
          <w:tcPr>
            <w:tcW w:w="1134" w:type="dxa"/>
          </w:tcPr>
          <w:p w:rsidR="00774391" w:rsidRDefault="00477610" w:rsidP="00774391">
            <w:pPr>
              <w:spacing w:line="276" w:lineRule="auto"/>
              <w:jc w:val="center"/>
            </w:pPr>
            <w:r>
              <w:t>10</w:t>
            </w:r>
            <w:r w:rsidR="00774391">
              <w:t>00</w:t>
            </w:r>
            <w:r w:rsidR="001C0891">
              <w:t xml:space="preserve"> </w:t>
            </w:r>
          </w:p>
        </w:tc>
        <w:tc>
          <w:tcPr>
            <w:tcW w:w="1701" w:type="dxa"/>
          </w:tcPr>
          <w:p w:rsidR="00774391" w:rsidRDefault="00774391" w:rsidP="00216C11">
            <w:pPr>
              <w:jc w:val="center"/>
            </w:pPr>
          </w:p>
        </w:tc>
        <w:tc>
          <w:tcPr>
            <w:tcW w:w="1843" w:type="dxa"/>
          </w:tcPr>
          <w:p w:rsidR="00774391" w:rsidRDefault="00774391" w:rsidP="00216C11">
            <w:pPr>
              <w:jc w:val="center"/>
            </w:pPr>
          </w:p>
        </w:tc>
      </w:tr>
      <w:tr w:rsidR="00E97C00" w:rsidTr="00351F47">
        <w:tc>
          <w:tcPr>
            <w:tcW w:w="11624" w:type="dxa"/>
            <w:gridSpan w:val="7"/>
          </w:tcPr>
          <w:p w:rsidR="00E97C00" w:rsidRDefault="00E97C00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:rsidR="00E97C00" w:rsidRDefault="00E97C00" w:rsidP="00216C11"/>
        </w:tc>
        <w:tc>
          <w:tcPr>
            <w:tcW w:w="1701" w:type="dxa"/>
          </w:tcPr>
          <w:p w:rsidR="00E97C00" w:rsidRDefault="00E97C00" w:rsidP="00216C11">
            <w:pPr>
              <w:jc w:val="center"/>
            </w:pPr>
          </w:p>
        </w:tc>
        <w:tc>
          <w:tcPr>
            <w:tcW w:w="1843" w:type="dxa"/>
          </w:tcPr>
          <w:p w:rsidR="00E97C00" w:rsidRDefault="00E97C00" w:rsidP="00216C11">
            <w:pPr>
              <w:jc w:val="center"/>
            </w:pPr>
          </w:p>
        </w:tc>
      </w:tr>
    </w:tbl>
    <w:p w:rsidR="00231060" w:rsidRDefault="00231060" w:rsidP="00231060"/>
    <w:p w:rsidR="006A0E8E" w:rsidRDefault="006A0E8E" w:rsidP="00231060"/>
    <w:p w:rsidR="006A0E8E" w:rsidRDefault="006A0E8E" w:rsidP="00231060"/>
    <w:p w:rsidR="006A7310" w:rsidRDefault="006A0E8E" w:rsidP="0079181A">
      <w:r w:rsidRPr="00CD255A">
        <w:rPr>
          <w:b/>
          <w:bCs/>
        </w:rPr>
        <w:t>Wymagania dotyczące przedmiotu zamówienia</w:t>
      </w:r>
      <w:r w:rsidR="006A7310">
        <w:rPr>
          <w:b/>
          <w:bCs/>
        </w:rPr>
        <w:t>:</w:t>
      </w:r>
      <w:r w:rsidR="0079181A">
        <w:t xml:space="preserve"> </w:t>
      </w:r>
    </w:p>
    <w:p w:rsidR="00847C59" w:rsidRPr="00862BDA" w:rsidRDefault="00847C59" w:rsidP="00EB58C1">
      <w:pPr>
        <w:pStyle w:val="Akapitzlist"/>
        <w:numPr>
          <w:ilvl w:val="0"/>
          <w:numId w:val="33"/>
        </w:numPr>
        <w:ind w:left="0" w:hanging="284"/>
        <w:rPr>
          <w:sz w:val="28"/>
          <w:szCs w:val="28"/>
        </w:rPr>
      </w:pPr>
      <w:r w:rsidRPr="00862BDA">
        <w:t>Certyfikat ISO 9001 na produkcję podłoża w probówce.</w:t>
      </w:r>
    </w:p>
    <w:p w:rsidR="00847C59" w:rsidRDefault="00847C59" w:rsidP="00EB58C1">
      <w:pPr>
        <w:pStyle w:val="Akapitzlist"/>
        <w:numPr>
          <w:ilvl w:val="0"/>
          <w:numId w:val="33"/>
        </w:numPr>
        <w:ind w:left="0" w:hanging="284"/>
      </w:pPr>
      <w:r w:rsidRPr="00862BDA">
        <w:t>Certyfikaty Kontroli Jakości do każdej serii gotowego podłoża w probówkach.</w:t>
      </w:r>
    </w:p>
    <w:p w:rsidR="00E17578" w:rsidRDefault="009D4D17" w:rsidP="00E17578">
      <w:pPr>
        <w:pStyle w:val="Akapitzlist"/>
        <w:numPr>
          <w:ilvl w:val="0"/>
          <w:numId w:val="33"/>
        </w:numPr>
        <w:ind w:left="0" w:hanging="284"/>
      </w:pPr>
      <w:r>
        <w:t xml:space="preserve">Termin ważności </w:t>
      </w:r>
      <w:r w:rsidR="006958A4">
        <w:t xml:space="preserve">podłoża </w:t>
      </w:r>
      <w:r>
        <w:t xml:space="preserve">minimum 6 miesięcy od daty </w:t>
      </w:r>
      <w:r w:rsidR="006958A4">
        <w:t>dostawy</w:t>
      </w:r>
      <w:r>
        <w:t>.</w:t>
      </w:r>
    </w:p>
    <w:p w:rsidR="00847C59" w:rsidRPr="00E17578" w:rsidRDefault="00E17578" w:rsidP="00E17578">
      <w:pPr>
        <w:pStyle w:val="Akapitzlist"/>
        <w:numPr>
          <w:ilvl w:val="0"/>
          <w:numId w:val="33"/>
        </w:numPr>
        <w:ind w:left="0" w:hanging="284"/>
      </w:pPr>
      <w:r>
        <w:rPr>
          <w:lang w:eastAsia="en-US"/>
        </w:rPr>
        <w:t xml:space="preserve">Potwierdzenie właściwych wymagań wymienionych w Części V ust. 5 pkt 1) SIWZ </w:t>
      </w:r>
      <w:r>
        <w:t>(</w:t>
      </w:r>
      <w:r w:rsidRPr="00E17578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:rsidR="00847C59" w:rsidRDefault="00847C59" w:rsidP="00847C59">
      <w:pPr>
        <w:ind w:hanging="284"/>
        <w:rPr>
          <w:sz w:val="28"/>
        </w:rPr>
      </w:pPr>
    </w:p>
    <w:p w:rsidR="00847C59" w:rsidRPr="00B82044" w:rsidRDefault="00847C59" w:rsidP="00847C59">
      <w:pPr>
        <w:ind w:left="10620" w:firstLine="708"/>
      </w:pPr>
      <w:r w:rsidRPr="00B82044">
        <w:t>........................................</w:t>
      </w:r>
    </w:p>
    <w:p w:rsidR="00847C59" w:rsidRDefault="00847C59" w:rsidP="00847C59">
      <w:pPr>
        <w:jc w:val="right"/>
      </w:pPr>
      <w:r w:rsidRPr="00B82044">
        <w:rPr>
          <w:i/>
        </w:rPr>
        <w:t xml:space="preserve"> Podpis przedstawiciela Wykonawcy</w:t>
      </w:r>
    </w:p>
    <w:p w:rsidR="00847C59" w:rsidRPr="00862BDA" w:rsidRDefault="00847C59" w:rsidP="00847C59">
      <w:pPr>
        <w:ind w:left="10904" w:hanging="284"/>
        <w:rPr>
          <w:sz w:val="28"/>
        </w:rPr>
      </w:pPr>
    </w:p>
    <w:p w:rsidR="00B25A62" w:rsidRDefault="00B25A62" w:rsidP="00231060"/>
    <w:p w:rsidR="00BA547D" w:rsidRDefault="00BA547D" w:rsidP="00231060"/>
    <w:p w:rsidR="0044006A" w:rsidRDefault="0044006A" w:rsidP="00231060"/>
    <w:p w:rsidR="0044006A" w:rsidRDefault="0044006A" w:rsidP="00231060"/>
    <w:p w:rsidR="007F49B8" w:rsidRDefault="007F49B8" w:rsidP="00231060"/>
    <w:p w:rsidR="00A20B47" w:rsidRDefault="00A20B47" w:rsidP="00231060"/>
    <w:p w:rsidR="009C7B30" w:rsidRDefault="009C7B30" w:rsidP="00231060"/>
    <w:p w:rsidR="009C7B30" w:rsidRDefault="009C7B30" w:rsidP="00231060"/>
    <w:p w:rsidR="004227E6" w:rsidRDefault="004227E6" w:rsidP="00231060"/>
    <w:p w:rsidR="00231060" w:rsidRDefault="00231060" w:rsidP="00231060">
      <w:pPr>
        <w:rPr>
          <w:b/>
        </w:rPr>
      </w:pPr>
      <w:r>
        <w:t>FORMULARZ ASORTYMENTOWO-CENOWY</w:t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 w:rsidRPr="00675E41">
        <w:rPr>
          <w:b/>
        </w:rPr>
        <w:t xml:space="preserve">Załącznik nr </w:t>
      </w:r>
      <w:r w:rsidR="009C7B30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C7B30" w:rsidRDefault="009C7B30" w:rsidP="00231060"/>
    <w:p w:rsidR="00231060" w:rsidRPr="009C7B30" w:rsidRDefault="007373C3" w:rsidP="00231060">
      <w:pPr>
        <w:rPr>
          <w:b/>
          <w:u w:val="single"/>
        </w:rPr>
      </w:pPr>
      <w:r>
        <w:rPr>
          <w:b/>
          <w:u w:val="single"/>
        </w:rPr>
        <w:t>Część Nr  8</w:t>
      </w:r>
      <w:r w:rsidR="00231060" w:rsidRPr="009C7B30">
        <w:rPr>
          <w:b/>
          <w:u w:val="single"/>
        </w:rPr>
        <w:t xml:space="preserve">: Nazwa: </w:t>
      </w:r>
      <w:r w:rsidR="009C7B30" w:rsidRPr="009C7B30">
        <w:rPr>
          <w:b/>
          <w:u w:val="single"/>
        </w:rPr>
        <w:t>test</w:t>
      </w:r>
      <w:r w:rsidR="004F52A3">
        <w:rPr>
          <w:b/>
          <w:u w:val="single"/>
        </w:rPr>
        <w:t>y immunoenzymatyczne</w:t>
      </w:r>
      <w:r w:rsidR="009C7B30" w:rsidRPr="009C7B30">
        <w:rPr>
          <w:b/>
          <w:u w:val="single"/>
        </w:rPr>
        <w:t xml:space="preserve"> do wykrywania </w:t>
      </w:r>
      <w:r w:rsidR="009C7B30" w:rsidRPr="009C7B30">
        <w:rPr>
          <w:b/>
          <w:bCs/>
          <w:u w:val="single"/>
        </w:rPr>
        <w:t xml:space="preserve">przeciwciał przeciw Chlamydia </w:t>
      </w:r>
      <w:proofErr w:type="spellStart"/>
      <w:r w:rsidR="009C7B30" w:rsidRPr="009C7B30">
        <w:rPr>
          <w:b/>
          <w:bCs/>
          <w:u w:val="single"/>
        </w:rPr>
        <w:t>trachomatis</w:t>
      </w:r>
      <w:proofErr w:type="spellEnd"/>
      <w:r w:rsidR="007860B3">
        <w:rPr>
          <w:b/>
          <w:bCs/>
          <w:u w:val="single"/>
        </w:rPr>
        <w:t xml:space="preserve"> klasy </w:t>
      </w:r>
      <w:proofErr w:type="spellStart"/>
      <w:r w:rsidR="007860B3">
        <w:rPr>
          <w:b/>
          <w:bCs/>
          <w:u w:val="single"/>
        </w:rPr>
        <w:t>IgA</w:t>
      </w:r>
      <w:proofErr w:type="spellEnd"/>
      <w:r w:rsidR="007860B3">
        <w:rPr>
          <w:b/>
          <w:bCs/>
          <w:u w:val="single"/>
        </w:rPr>
        <w:t xml:space="preserve"> i </w:t>
      </w:r>
      <w:proofErr w:type="spellStart"/>
      <w:r w:rsidR="007860B3">
        <w:rPr>
          <w:b/>
          <w:bCs/>
          <w:u w:val="single"/>
        </w:rPr>
        <w:t>IgG</w:t>
      </w:r>
      <w:proofErr w:type="spellEnd"/>
      <w:r w:rsidR="00CD22BC">
        <w:rPr>
          <w:b/>
          <w:bCs/>
          <w:u w:val="single"/>
        </w:rPr>
        <w:t xml:space="preserve"> w surowicy </w:t>
      </w:r>
    </w:p>
    <w:p w:rsidR="00056064" w:rsidRDefault="00056064" w:rsidP="00056064"/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4"/>
        <w:gridCol w:w="1395"/>
        <w:gridCol w:w="1395"/>
        <w:gridCol w:w="812"/>
        <w:gridCol w:w="1417"/>
        <w:gridCol w:w="1276"/>
        <w:gridCol w:w="1559"/>
        <w:gridCol w:w="1701"/>
      </w:tblGrid>
      <w:tr w:rsidR="00056064" w:rsidTr="00D207CA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D207CA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CD255A" w:rsidRDefault="007F252C" w:rsidP="007F252C">
            <w:r>
              <w:t xml:space="preserve">Test immunoenzymatyczny do wykrywania przeciwciał klasy </w:t>
            </w:r>
            <w:proofErr w:type="spellStart"/>
            <w:r>
              <w:t>IgA</w:t>
            </w:r>
            <w:proofErr w:type="spellEnd"/>
            <w:r>
              <w:t xml:space="preserve"> przeciw Chlamydia </w:t>
            </w:r>
            <w:proofErr w:type="spellStart"/>
            <w:r>
              <w:t>trachomatis</w:t>
            </w:r>
            <w:proofErr w:type="spellEnd"/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216C11"/>
        </w:tc>
        <w:tc>
          <w:tcPr>
            <w:tcW w:w="812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477610" w:rsidP="007860B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D207CA">
        <w:tc>
          <w:tcPr>
            <w:tcW w:w="567" w:type="dxa"/>
          </w:tcPr>
          <w:p w:rsidR="00056064" w:rsidRDefault="00056064" w:rsidP="00216C11">
            <w:r>
              <w:t>2</w:t>
            </w:r>
          </w:p>
        </w:tc>
        <w:tc>
          <w:tcPr>
            <w:tcW w:w="4904" w:type="dxa"/>
            <w:vAlign w:val="center"/>
          </w:tcPr>
          <w:p w:rsidR="00056064" w:rsidRPr="00CD255A" w:rsidRDefault="007F252C" w:rsidP="007F252C">
            <w:r>
              <w:t xml:space="preserve">Test immunoenzymatyczny do wykrywania przeciwciał klasy </w:t>
            </w:r>
            <w:proofErr w:type="spellStart"/>
            <w:r>
              <w:t>IgG</w:t>
            </w:r>
            <w:proofErr w:type="spellEnd"/>
            <w:r>
              <w:t xml:space="preserve"> przeciw Chlamydia </w:t>
            </w:r>
            <w:proofErr w:type="spellStart"/>
            <w:r>
              <w:t>trachomatis</w:t>
            </w:r>
            <w:proofErr w:type="spellEnd"/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216C11"/>
        </w:tc>
        <w:tc>
          <w:tcPr>
            <w:tcW w:w="812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477610" w:rsidP="007860B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F848BD" w:rsidTr="00351F47">
        <w:tc>
          <w:tcPr>
            <w:tcW w:w="11766" w:type="dxa"/>
            <w:gridSpan w:val="7"/>
          </w:tcPr>
          <w:p w:rsidR="00F848BD" w:rsidRDefault="00F848BD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:rsidR="00F848BD" w:rsidRDefault="00F848BD" w:rsidP="00216C11"/>
        </w:tc>
        <w:tc>
          <w:tcPr>
            <w:tcW w:w="1559" w:type="dxa"/>
          </w:tcPr>
          <w:p w:rsidR="00F848BD" w:rsidRDefault="00F848BD" w:rsidP="00216C11">
            <w:pPr>
              <w:jc w:val="center"/>
            </w:pPr>
          </w:p>
        </w:tc>
        <w:tc>
          <w:tcPr>
            <w:tcW w:w="1701" w:type="dxa"/>
          </w:tcPr>
          <w:p w:rsidR="00F848BD" w:rsidRDefault="00F848BD" w:rsidP="00216C11">
            <w:pPr>
              <w:jc w:val="center"/>
            </w:pPr>
          </w:p>
        </w:tc>
      </w:tr>
    </w:tbl>
    <w:p w:rsidR="009C7B30" w:rsidRDefault="009C7B30" w:rsidP="00231060"/>
    <w:p w:rsidR="009C7B30" w:rsidRDefault="009C7B30" w:rsidP="009C7B30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F252C" w:rsidRDefault="007F252C" w:rsidP="009C7B30">
      <w:r>
        <w:rPr>
          <w:b/>
          <w:bCs/>
        </w:rPr>
        <w:t>Pozycja 1 i 2:</w:t>
      </w:r>
    </w:p>
    <w:p w:rsidR="009C7B30" w:rsidRDefault="007F252C" w:rsidP="007F252C">
      <w:pPr>
        <w:pStyle w:val="Akapitzlist"/>
        <w:numPr>
          <w:ilvl w:val="0"/>
          <w:numId w:val="25"/>
        </w:numPr>
      </w:pPr>
      <w:r>
        <w:t xml:space="preserve">Testy </w:t>
      </w:r>
      <w:r w:rsidR="004F52A3">
        <w:t xml:space="preserve">immunoenzymatyczne </w:t>
      </w:r>
      <w:r>
        <w:t>na 96 oznaczeń.</w:t>
      </w:r>
    </w:p>
    <w:p w:rsidR="007F252C" w:rsidRDefault="007F252C" w:rsidP="007F252C">
      <w:pPr>
        <w:pStyle w:val="Akapitzlist"/>
        <w:numPr>
          <w:ilvl w:val="0"/>
          <w:numId w:val="25"/>
        </w:numPr>
      </w:pPr>
      <w:r>
        <w:t>Testy z wykorzystaniem syntetycznego peptydu z regionu białka błony zewnętrznej tzw. MOMP</w:t>
      </w:r>
      <w:r w:rsidR="00E3557B">
        <w:t xml:space="preserve"> (</w:t>
      </w:r>
      <w:r w:rsidR="00E3557B" w:rsidRPr="00E3557B">
        <w:t xml:space="preserve">major </w:t>
      </w:r>
      <w:proofErr w:type="spellStart"/>
      <w:r w:rsidR="00E3557B" w:rsidRPr="00E3557B">
        <w:t>outer</w:t>
      </w:r>
      <w:proofErr w:type="spellEnd"/>
      <w:r w:rsidR="00E3557B" w:rsidRPr="00E3557B">
        <w:t xml:space="preserve"> </w:t>
      </w:r>
      <w:proofErr w:type="spellStart"/>
      <w:r w:rsidR="00E3557B" w:rsidRPr="00E3557B">
        <w:t>membrane</w:t>
      </w:r>
      <w:proofErr w:type="spellEnd"/>
      <w:r w:rsidR="00E3557B" w:rsidRPr="00E3557B">
        <w:t xml:space="preserve"> protein)</w:t>
      </w:r>
      <w:r w:rsidR="00CD22BC" w:rsidRPr="00E3557B">
        <w:t>.</w:t>
      </w:r>
    </w:p>
    <w:p w:rsidR="009C7B30" w:rsidRDefault="007F252C" w:rsidP="009C7B30">
      <w:pPr>
        <w:pStyle w:val="Akapitzlist"/>
        <w:numPr>
          <w:ilvl w:val="0"/>
          <w:numId w:val="25"/>
        </w:numPr>
      </w:pPr>
      <w:r>
        <w:t xml:space="preserve">Wykrywanie swoistych przeciwciał skierowanych wyłącznie przeciw Chlamydia </w:t>
      </w:r>
      <w:proofErr w:type="spellStart"/>
      <w:r>
        <w:t>trachomatis</w:t>
      </w:r>
      <w:proofErr w:type="spellEnd"/>
      <w:r>
        <w:t>.</w:t>
      </w:r>
    </w:p>
    <w:p w:rsidR="00910D29" w:rsidRDefault="00910D29" w:rsidP="009C7B30">
      <w:pPr>
        <w:pStyle w:val="Akapitzlist"/>
        <w:numPr>
          <w:ilvl w:val="0"/>
          <w:numId w:val="25"/>
        </w:numPr>
      </w:pPr>
      <w:r>
        <w:rPr>
          <w:lang w:eastAsia="en-US"/>
        </w:rPr>
        <w:t xml:space="preserve">Potwierdzenie właściwych wymagań wymienionych w Części V ust. 5 pkt 1) SIWZ </w:t>
      </w:r>
      <w:r>
        <w:t>(</w:t>
      </w:r>
      <w:r w:rsidRPr="00B916F6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:rsidR="009C7B30" w:rsidRDefault="009C7B30" w:rsidP="009C7B30"/>
    <w:p w:rsidR="009C7B30" w:rsidRPr="00B82044" w:rsidRDefault="009C7B30" w:rsidP="009C7B30">
      <w:pPr>
        <w:ind w:left="10620" w:firstLine="708"/>
      </w:pPr>
      <w:r w:rsidRPr="00B82044">
        <w:t>........................................</w:t>
      </w:r>
    </w:p>
    <w:p w:rsidR="0079181A" w:rsidRDefault="009C7B30" w:rsidP="003F3C9A">
      <w:pPr>
        <w:jc w:val="right"/>
      </w:pPr>
      <w:r w:rsidRPr="00B82044">
        <w:rPr>
          <w:i/>
        </w:rPr>
        <w:t xml:space="preserve"> Podpis przedstawiciela Wykonawcy</w:t>
      </w:r>
    </w:p>
    <w:p w:rsidR="00A445FA" w:rsidRDefault="00A445FA" w:rsidP="00231060"/>
    <w:p w:rsidR="00C24D76" w:rsidRDefault="00C24D76" w:rsidP="00231060"/>
    <w:p w:rsidR="00910D29" w:rsidRDefault="00910D29" w:rsidP="00231060"/>
    <w:p w:rsidR="00F848BD" w:rsidRDefault="00F848BD" w:rsidP="00231060"/>
    <w:p w:rsidR="002A25CA" w:rsidRDefault="002A25CA" w:rsidP="00231060"/>
    <w:p w:rsidR="00231060" w:rsidRDefault="00231060" w:rsidP="00231060">
      <w:pPr>
        <w:rPr>
          <w:b/>
        </w:rPr>
      </w:pPr>
      <w:r>
        <w:t>FORMULARZ ASORTYMENTOWO-CENOWY</w:t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 w:rsidRPr="00675E41">
        <w:rPr>
          <w:b/>
        </w:rPr>
        <w:t xml:space="preserve">Załącznik nr </w:t>
      </w:r>
      <w:r w:rsidR="009C7B30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C7B30" w:rsidRDefault="009C7B30" w:rsidP="00231060"/>
    <w:p w:rsidR="00231060" w:rsidRPr="009C7B30" w:rsidRDefault="007373C3" w:rsidP="00231060">
      <w:pPr>
        <w:rPr>
          <w:b/>
          <w:u w:val="single"/>
        </w:rPr>
      </w:pPr>
      <w:r>
        <w:rPr>
          <w:b/>
          <w:u w:val="single"/>
        </w:rPr>
        <w:t>Część Nr 9</w:t>
      </w:r>
      <w:r w:rsidR="00231060" w:rsidRPr="009C7B30">
        <w:rPr>
          <w:b/>
          <w:u w:val="single"/>
        </w:rPr>
        <w:t xml:space="preserve">: Nazwa: </w:t>
      </w:r>
      <w:r w:rsidR="009C7B30" w:rsidRPr="009C7B30">
        <w:rPr>
          <w:b/>
          <w:bCs/>
          <w:u w:val="single"/>
        </w:rPr>
        <w:t>dopełniacz liofilizowany świnki morskiej</w:t>
      </w:r>
    </w:p>
    <w:p w:rsidR="00056064" w:rsidRDefault="00056064" w:rsidP="00056064"/>
    <w:tbl>
      <w:tblPr>
        <w:tblW w:w="150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3167"/>
        <w:gridCol w:w="1701"/>
        <w:gridCol w:w="1559"/>
        <w:gridCol w:w="1535"/>
        <w:gridCol w:w="733"/>
        <w:gridCol w:w="1440"/>
        <w:gridCol w:w="1173"/>
        <w:gridCol w:w="1559"/>
        <w:gridCol w:w="1689"/>
      </w:tblGrid>
      <w:tr w:rsidR="001B4959" w:rsidTr="00F848BD">
        <w:trPr>
          <w:trHeight w:val="747"/>
        </w:trPr>
        <w:tc>
          <w:tcPr>
            <w:tcW w:w="519" w:type="dxa"/>
          </w:tcPr>
          <w:p w:rsidR="001B4959" w:rsidRDefault="001B4959" w:rsidP="00216C11">
            <w:r>
              <w:t>Lp.</w:t>
            </w:r>
          </w:p>
        </w:tc>
        <w:tc>
          <w:tcPr>
            <w:tcW w:w="3167" w:type="dxa"/>
          </w:tcPr>
          <w:p w:rsidR="001B4959" w:rsidRDefault="001B4959" w:rsidP="00F848BD">
            <w:pPr>
              <w:jc w:val="center"/>
            </w:pPr>
            <w:r>
              <w:t>Nazwa handlowa</w:t>
            </w:r>
          </w:p>
        </w:tc>
        <w:tc>
          <w:tcPr>
            <w:tcW w:w="1701" w:type="dxa"/>
          </w:tcPr>
          <w:p w:rsidR="001B4959" w:rsidRDefault="00F848BD" w:rsidP="00216C11">
            <w:r>
              <w:t>Numer katalogowy</w:t>
            </w:r>
          </w:p>
        </w:tc>
        <w:tc>
          <w:tcPr>
            <w:tcW w:w="1559" w:type="dxa"/>
          </w:tcPr>
          <w:p w:rsidR="001B4959" w:rsidRDefault="001B4959" w:rsidP="00216C11">
            <w:r>
              <w:t>Jednostka miary</w:t>
            </w:r>
          </w:p>
        </w:tc>
        <w:tc>
          <w:tcPr>
            <w:tcW w:w="1535" w:type="dxa"/>
          </w:tcPr>
          <w:p w:rsidR="001B4959" w:rsidRDefault="001B4959" w:rsidP="00216C11">
            <w:pPr>
              <w:pStyle w:val="Bezodstpw"/>
              <w:jc w:val="center"/>
            </w:pPr>
            <w:r>
              <w:t>Cena jednostkowa</w:t>
            </w:r>
          </w:p>
          <w:p w:rsidR="001B4959" w:rsidRDefault="001B4959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733" w:type="dxa"/>
          </w:tcPr>
          <w:p w:rsidR="001B4959" w:rsidRDefault="001B4959" w:rsidP="00216C11">
            <w:pPr>
              <w:pStyle w:val="Bezodstpw"/>
              <w:jc w:val="center"/>
            </w:pPr>
            <w:r>
              <w:t>VAT [%]</w:t>
            </w:r>
          </w:p>
          <w:p w:rsidR="001B4959" w:rsidRDefault="001B4959" w:rsidP="00216C11">
            <w:pPr>
              <w:pStyle w:val="Bezodstpw"/>
              <w:jc w:val="center"/>
            </w:pPr>
          </w:p>
        </w:tc>
        <w:tc>
          <w:tcPr>
            <w:tcW w:w="1440" w:type="dxa"/>
          </w:tcPr>
          <w:p w:rsidR="001B4959" w:rsidRDefault="001B4959" w:rsidP="00216C11">
            <w:pPr>
              <w:pStyle w:val="Bezodstpw"/>
              <w:jc w:val="center"/>
            </w:pPr>
            <w:r>
              <w:t>Cena jednostkowa</w:t>
            </w:r>
          </w:p>
          <w:p w:rsidR="001B4959" w:rsidRDefault="001B4959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73" w:type="dxa"/>
          </w:tcPr>
          <w:p w:rsidR="001B4959" w:rsidRDefault="001B4959" w:rsidP="00216C11">
            <w:pPr>
              <w:pStyle w:val="Bezodstpw"/>
              <w:jc w:val="center"/>
            </w:pPr>
            <w:r>
              <w:t>Ilość na</w:t>
            </w:r>
          </w:p>
          <w:p w:rsidR="001B4959" w:rsidRDefault="001B4959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59" w:type="dxa"/>
          </w:tcPr>
          <w:p w:rsidR="001B4959" w:rsidRDefault="001B4959" w:rsidP="00216C11">
            <w:pPr>
              <w:pStyle w:val="Bezodstpw"/>
              <w:jc w:val="center"/>
            </w:pPr>
            <w:r>
              <w:t>Wartość netto</w:t>
            </w:r>
          </w:p>
          <w:p w:rsidR="001B4959" w:rsidRDefault="001B4959" w:rsidP="00216C11">
            <w:pPr>
              <w:pStyle w:val="Bezodstpw"/>
              <w:jc w:val="center"/>
            </w:pPr>
          </w:p>
        </w:tc>
        <w:tc>
          <w:tcPr>
            <w:tcW w:w="1689" w:type="dxa"/>
          </w:tcPr>
          <w:p w:rsidR="001B4959" w:rsidRDefault="001B4959" w:rsidP="00216C11">
            <w:pPr>
              <w:pStyle w:val="Bezodstpw"/>
              <w:jc w:val="center"/>
            </w:pPr>
            <w:r>
              <w:t>Wartość</w:t>
            </w:r>
          </w:p>
          <w:p w:rsidR="001B4959" w:rsidRDefault="001B4959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1B4959" w:rsidTr="00F848BD">
        <w:trPr>
          <w:trHeight w:val="747"/>
        </w:trPr>
        <w:tc>
          <w:tcPr>
            <w:tcW w:w="519" w:type="dxa"/>
          </w:tcPr>
          <w:p w:rsidR="001B4959" w:rsidRDefault="001B4959" w:rsidP="00216C11">
            <w:r>
              <w:t>1</w:t>
            </w:r>
          </w:p>
        </w:tc>
        <w:tc>
          <w:tcPr>
            <w:tcW w:w="3167" w:type="dxa"/>
          </w:tcPr>
          <w:p w:rsidR="001B4959" w:rsidRDefault="001B4959" w:rsidP="00216C11">
            <w:r>
              <w:t>Dopełniacz liofilizowany świnki morskiej,</w:t>
            </w:r>
          </w:p>
          <w:p w:rsidR="001B4959" w:rsidRPr="00CD255A" w:rsidRDefault="001B4959" w:rsidP="00216C11">
            <w:r>
              <w:t>ampułki nie większe niż 5 ml</w:t>
            </w:r>
            <w:r w:rsidR="004E69CC">
              <w:t xml:space="preserve">, </w:t>
            </w:r>
          </w:p>
        </w:tc>
        <w:tc>
          <w:tcPr>
            <w:tcW w:w="1701" w:type="dxa"/>
          </w:tcPr>
          <w:p w:rsidR="001B4959" w:rsidRDefault="001B4959" w:rsidP="00216C11"/>
        </w:tc>
        <w:tc>
          <w:tcPr>
            <w:tcW w:w="1559" w:type="dxa"/>
          </w:tcPr>
          <w:p w:rsidR="001B4959" w:rsidRDefault="001B4959" w:rsidP="00216C11">
            <w:r>
              <w:t>ml</w:t>
            </w:r>
          </w:p>
        </w:tc>
        <w:tc>
          <w:tcPr>
            <w:tcW w:w="1535" w:type="dxa"/>
          </w:tcPr>
          <w:p w:rsidR="001B4959" w:rsidRDefault="001B4959" w:rsidP="00216C11"/>
        </w:tc>
        <w:tc>
          <w:tcPr>
            <w:tcW w:w="733" w:type="dxa"/>
          </w:tcPr>
          <w:p w:rsidR="001B4959" w:rsidRDefault="001B4959" w:rsidP="00216C11">
            <w:pPr>
              <w:jc w:val="center"/>
            </w:pPr>
          </w:p>
        </w:tc>
        <w:tc>
          <w:tcPr>
            <w:tcW w:w="1440" w:type="dxa"/>
          </w:tcPr>
          <w:p w:rsidR="001B4959" w:rsidRDefault="001B4959" w:rsidP="00216C11"/>
        </w:tc>
        <w:tc>
          <w:tcPr>
            <w:tcW w:w="1173" w:type="dxa"/>
          </w:tcPr>
          <w:p w:rsidR="001B4959" w:rsidRDefault="004E69CC" w:rsidP="00E868BE">
            <w:pPr>
              <w:jc w:val="center"/>
            </w:pPr>
            <w:r>
              <w:t>30</w:t>
            </w:r>
            <w:r w:rsidR="001B4959">
              <w:t>0</w:t>
            </w:r>
          </w:p>
        </w:tc>
        <w:tc>
          <w:tcPr>
            <w:tcW w:w="1559" w:type="dxa"/>
          </w:tcPr>
          <w:p w:rsidR="001B4959" w:rsidRDefault="001B4959" w:rsidP="00216C11">
            <w:pPr>
              <w:jc w:val="center"/>
            </w:pPr>
          </w:p>
        </w:tc>
        <w:tc>
          <w:tcPr>
            <w:tcW w:w="1689" w:type="dxa"/>
          </w:tcPr>
          <w:p w:rsidR="001B4959" w:rsidRDefault="001B4959" w:rsidP="00216C11">
            <w:pPr>
              <w:jc w:val="center"/>
            </w:pPr>
          </w:p>
        </w:tc>
      </w:tr>
      <w:tr w:rsidR="00F848BD" w:rsidTr="00351F47">
        <w:trPr>
          <w:trHeight w:val="489"/>
        </w:trPr>
        <w:tc>
          <w:tcPr>
            <w:tcW w:w="11827" w:type="dxa"/>
            <w:gridSpan w:val="8"/>
          </w:tcPr>
          <w:p w:rsidR="00F848BD" w:rsidRDefault="00F848BD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:rsidR="00F848BD" w:rsidRDefault="00F848BD" w:rsidP="00216C11"/>
        </w:tc>
        <w:tc>
          <w:tcPr>
            <w:tcW w:w="1559" w:type="dxa"/>
          </w:tcPr>
          <w:p w:rsidR="00F848BD" w:rsidRDefault="00F848BD" w:rsidP="00216C11">
            <w:pPr>
              <w:jc w:val="center"/>
            </w:pPr>
          </w:p>
        </w:tc>
        <w:tc>
          <w:tcPr>
            <w:tcW w:w="1689" w:type="dxa"/>
          </w:tcPr>
          <w:p w:rsidR="00F848BD" w:rsidRDefault="00F848BD" w:rsidP="00216C11">
            <w:pPr>
              <w:jc w:val="center"/>
            </w:pPr>
          </w:p>
        </w:tc>
      </w:tr>
    </w:tbl>
    <w:p w:rsidR="00231060" w:rsidRDefault="00231060"/>
    <w:p w:rsidR="009C7B30" w:rsidRDefault="009C7B30" w:rsidP="009C7B3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373C3" w:rsidRDefault="00C74D3B" w:rsidP="00EB58C1">
      <w:pPr>
        <w:pStyle w:val="Akapitzlist"/>
        <w:numPr>
          <w:ilvl w:val="0"/>
          <w:numId w:val="26"/>
        </w:numPr>
      </w:pPr>
      <w:r>
        <w:t>Odczynnik n</w:t>
      </w:r>
      <w:r w:rsidR="00871193">
        <w:t xml:space="preserve">ie </w:t>
      </w:r>
      <w:r>
        <w:t>może być poddany</w:t>
      </w:r>
      <w:r w:rsidR="00871193">
        <w:t xml:space="preserve"> procesowi konserwacji.</w:t>
      </w:r>
    </w:p>
    <w:p w:rsidR="004E69CC" w:rsidRDefault="004E69CC" w:rsidP="00EB58C1">
      <w:pPr>
        <w:pStyle w:val="Akapitzlist"/>
        <w:numPr>
          <w:ilvl w:val="0"/>
          <w:numId w:val="26"/>
        </w:numPr>
      </w:pPr>
      <w:r>
        <w:t>Dopuszczalne opakowanie po 10 ampułek o poj. 5 ml.</w:t>
      </w:r>
    </w:p>
    <w:p w:rsidR="00A445FA" w:rsidRDefault="00910D29" w:rsidP="00910D29">
      <w:pPr>
        <w:pStyle w:val="Akapitzlist"/>
        <w:numPr>
          <w:ilvl w:val="0"/>
          <w:numId w:val="26"/>
        </w:numPr>
      </w:pPr>
      <w:r>
        <w:rPr>
          <w:lang w:eastAsia="en-US"/>
        </w:rPr>
        <w:t xml:space="preserve">Potwierdzenie właściwych wymagań wymienionych w Części V ust. 5 pkt 1) SIWZ </w:t>
      </w:r>
      <w:r>
        <w:t>(</w:t>
      </w:r>
      <w:r w:rsidRPr="00B916F6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:rsidR="00A445FA" w:rsidRDefault="00A445FA"/>
    <w:p w:rsidR="00A445FA" w:rsidRDefault="00A445FA"/>
    <w:p w:rsidR="009C7B30" w:rsidRPr="00B82044" w:rsidRDefault="009C7B30" w:rsidP="009C7B30">
      <w:pPr>
        <w:ind w:left="10620" w:firstLine="708"/>
      </w:pPr>
      <w:r w:rsidRPr="00B82044">
        <w:t>........................................</w:t>
      </w:r>
    </w:p>
    <w:p w:rsidR="00231060" w:rsidRDefault="009C7B30" w:rsidP="005412D6">
      <w:pPr>
        <w:jc w:val="right"/>
      </w:pPr>
      <w:r w:rsidRPr="00B82044">
        <w:rPr>
          <w:i/>
        </w:rPr>
        <w:t xml:space="preserve"> Podpis przedstawiciela Wykonawcy</w:t>
      </w:r>
    </w:p>
    <w:p w:rsidR="00231060" w:rsidRDefault="00231060"/>
    <w:p w:rsidR="00FF6786" w:rsidRDefault="00FF6786"/>
    <w:p w:rsidR="00FF6786" w:rsidRDefault="00FF6786"/>
    <w:p w:rsidR="00FF6786" w:rsidRDefault="00FF6786"/>
    <w:p w:rsidR="00FF6786" w:rsidRDefault="00FF6786"/>
    <w:p w:rsidR="00910D29" w:rsidRDefault="00910D29"/>
    <w:p w:rsidR="00910D29" w:rsidRDefault="00910D29"/>
    <w:p w:rsidR="00FF6786" w:rsidRDefault="00FF6786"/>
    <w:p w:rsidR="00FF6786" w:rsidRDefault="00FF6786"/>
    <w:p w:rsidR="00EB43E7" w:rsidRDefault="00EB43E7" w:rsidP="009F000B"/>
    <w:p w:rsidR="003F2FBC" w:rsidRDefault="003F2FBC" w:rsidP="00774391"/>
    <w:p w:rsidR="004227E6" w:rsidRDefault="004227E6" w:rsidP="00774391"/>
    <w:p w:rsidR="004227E6" w:rsidRDefault="004227E6" w:rsidP="00774391"/>
    <w:p w:rsidR="003F2FBC" w:rsidRDefault="003F2FBC" w:rsidP="003F2FBC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</w:t>
      </w:r>
      <w:r w:rsidRPr="008E5B3A">
        <w:rPr>
          <w:b/>
          <w:bCs/>
          <w:lang w:val="de-DE"/>
        </w:rPr>
        <w:t>do SIWZ</w:t>
      </w:r>
    </w:p>
    <w:p w:rsidR="003F2FBC" w:rsidRDefault="003F2FBC" w:rsidP="003F2FBC"/>
    <w:p w:rsidR="003F2FBC" w:rsidRDefault="003F2FBC" w:rsidP="003F2FBC">
      <w:pPr>
        <w:rPr>
          <w:b/>
          <w:u w:val="single"/>
        </w:rPr>
      </w:pPr>
      <w:r>
        <w:rPr>
          <w:b/>
          <w:u w:val="single"/>
        </w:rPr>
        <w:t>Część Nr 10</w:t>
      </w:r>
      <w:r w:rsidRPr="009C7B30">
        <w:rPr>
          <w:b/>
          <w:u w:val="single"/>
        </w:rPr>
        <w:t xml:space="preserve">: </w:t>
      </w:r>
      <w:r>
        <w:rPr>
          <w:b/>
          <w:u w:val="single"/>
        </w:rPr>
        <w:t xml:space="preserve">Podłoża do diagnostyki mikologicznej </w:t>
      </w:r>
      <w:r w:rsidRPr="001B4959">
        <w:rPr>
          <w:b/>
          <w:u w:val="single"/>
        </w:rPr>
        <w:t>i oznaczania mechanizmów oporności</w:t>
      </w:r>
    </w:p>
    <w:p w:rsidR="003F2FBC" w:rsidRDefault="003F2FBC" w:rsidP="003F2FBC"/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192"/>
        <w:gridCol w:w="1134"/>
        <w:gridCol w:w="1418"/>
        <w:gridCol w:w="850"/>
        <w:gridCol w:w="1276"/>
        <w:gridCol w:w="1276"/>
        <w:gridCol w:w="1417"/>
        <w:gridCol w:w="1559"/>
      </w:tblGrid>
      <w:tr w:rsidR="001B4959" w:rsidTr="001B4959">
        <w:tc>
          <w:tcPr>
            <w:tcW w:w="567" w:type="dxa"/>
          </w:tcPr>
          <w:p w:rsidR="001B4959" w:rsidRDefault="001B4959" w:rsidP="00F130F6">
            <w:proofErr w:type="spellStart"/>
            <w:r>
              <w:t>Lp</w:t>
            </w:r>
            <w:proofErr w:type="spellEnd"/>
          </w:p>
        </w:tc>
        <w:tc>
          <w:tcPr>
            <w:tcW w:w="4762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Nazwa handlowa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1E0525">
              <w:rPr>
                <w:sz w:val="22"/>
                <w:szCs w:val="22"/>
              </w:rPr>
              <w:t>umer katalogowy</w:t>
            </w:r>
          </w:p>
        </w:tc>
        <w:tc>
          <w:tcPr>
            <w:tcW w:w="1134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50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1276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4959" w:rsidRDefault="001B4959" w:rsidP="00F130F6">
            <w:pPr>
              <w:pStyle w:val="Bezodstpw"/>
              <w:jc w:val="center"/>
            </w:pPr>
            <w:r>
              <w:t>Wartość</w:t>
            </w:r>
          </w:p>
          <w:p w:rsidR="001B4959" w:rsidRDefault="001B4959" w:rsidP="00F130F6">
            <w:pPr>
              <w:pStyle w:val="Bezodstpw"/>
              <w:jc w:val="center"/>
            </w:pPr>
            <w:r>
              <w:t>brutto</w:t>
            </w: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4762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Test do identyfikacji i oznaczania </w:t>
            </w:r>
            <w:proofErr w:type="spellStart"/>
            <w:r w:rsidRPr="001E0525">
              <w:rPr>
                <w:sz w:val="22"/>
                <w:szCs w:val="22"/>
              </w:rPr>
              <w:t>lekowrażliwości</w:t>
            </w:r>
            <w:proofErr w:type="spellEnd"/>
            <w:r w:rsidRPr="001E0525">
              <w:rPr>
                <w:sz w:val="22"/>
                <w:szCs w:val="22"/>
              </w:rPr>
              <w:t xml:space="preserve"> grzybów drożdżopodobnych – opakowanie nie większe niż 20 płytek testowych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opak.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2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Podłoże </w:t>
            </w:r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z chloramfenikolem -</w:t>
            </w:r>
          </w:p>
          <w:p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 butelki o pojemności 200 ml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BF6D66" w:rsidP="00F130F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1B4959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3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Podłoże </w:t>
            </w:r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z chloramfenikolem i </w:t>
            </w:r>
            <w:proofErr w:type="spellStart"/>
            <w:r w:rsidRPr="001E0525">
              <w:rPr>
                <w:sz w:val="22"/>
                <w:szCs w:val="22"/>
              </w:rPr>
              <w:t>aktidionem</w:t>
            </w:r>
            <w:proofErr w:type="spellEnd"/>
            <w:r w:rsidRPr="001E0525">
              <w:rPr>
                <w:sz w:val="22"/>
                <w:szCs w:val="22"/>
              </w:rPr>
              <w:t xml:space="preserve"> - butelki o pojemności 200 ml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4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proofErr w:type="spellStart"/>
            <w:r w:rsidRPr="001E0525">
              <w:rPr>
                <w:sz w:val="22"/>
                <w:szCs w:val="22"/>
              </w:rPr>
              <w:t>Fungisel</w:t>
            </w:r>
            <w:proofErr w:type="spellEnd"/>
            <w:r w:rsidRPr="001E0525">
              <w:rPr>
                <w:sz w:val="22"/>
                <w:szCs w:val="22"/>
              </w:rPr>
              <w:t xml:space="preserve"> Agar z czerwienią fenolową - płytki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5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Czopek-</w:t>
            </w:r>
            <w:proofErr w:type="spellStart"/>
            <w:r w:rsidRPr="001E0525">
              <w:rPr>
                <w:sz w:val="22"/>
                <w:szCs w:val="22"/>
              </w:rPr>
              <w:t>Dox</w:t>
            </w:r>
            <w:proofErr w:type="spellEnd"/>
            <w:r w:rsidRPr="001E0525">
              <w:rPr>
                <w:sz w:val="22"/>
                <w:szCs w:val="22"/>
              </w:rPr>
              <w:t xml:space="preserve"> Agar - płytki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6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Podłoże agarowe z mocznikiem – probówki o pojemności  nie większej niż 7 ml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ml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7</w:t>
            </w:r>
          </w:p>
        </w:tc>
        <w:tc>
          <w:tcPr>
            <w:tcW w:w="4762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Podłoże z ekstraktem słodowym Malt Ekstrakt agar – butelki o pojemności nie większej niż 100 ml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8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proofErr w:type="spellStart"/>
            <w:r w:rsidRPr="001E0525">
              <w:rPr>
                <w:sz w:val="22"/>
                <w:szCs w:val="22"/>
              </w:rPr>
              <w:t>Dixon</w:t>
            </w:r>
            <w:proofErr w:type="spellEnd"/>
            <w:r w:rsidRPr="001E0525">
              <w:rPr>
                <w:sz w:val="22"/>
                <w:szCs w:val="22"/>
              </w:rPr>
              <w:t xml:space="preserve"> Agar - płytki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9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</w:t>
            </w:r>
            <w:proofErr w:type="spellStart"/>
            <w:r w:rsidRPr="001E0525">
              <w:rPr>
                <w:sz w:val="22"/>
                <w:szCs w:val="22"/>
              </w:rPr>
              <w:t>Dextrose</w:t>
            </w:r>
            <w:proofErr w:type="spellEnd"/>
            <w:r w:rsidRPr="001E0525">
              <w:rPr>
                <w:sz w:val="22"/>
                <w:szCs w:val="22"/>
              </w:rPr>
              <w:t xml:space="preserve"> agar – butelki o pojemności nie większej niż 100 ml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1B4959" w:rsidTr="001B4959">
        <w:tc>
          <w:tcPr>
            <w:tcW w:w="567" w:type="dxa"/>
          </w:tcPr>
          <w:p w:rsidR="001B4959" w:rsidRPr="001E0525" w:rsidRDefault="001B4959" w:rsidP="00F130F6">
            <w:r>
              <w:t>10</w:t>
            </w:r>
          </w:p>
        </w:tc>
        <w:tc>
          <w:tcPr>
            <w:tcW w:w="4762" w:type="dxa"/>
            <w:vAlign w:val="center"/>
          </w:tcPr>
          <w:p w:rsidR="001B4959" w:rsidRPr="001E0525" w:rsidRDefault="001B4959" w:rsidP="00F130F6">
            <w:r w:rsidRPr="001E0525">
              <w:rPr>
                <w:sz w:val="22"/>
                <w:szCs w:val="22"/>
              </w:rPr>
              <w:t>KOH 10% butelki o pojemności nie więcej niż 100 ml</w:t>
            </w:r>
          </w:p>
        </w:tc>
        <w:tc>
          <w:tcPr>
            <w:tcW w:w="1192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/>
        </w:tc>
        <w:tc>
          <w:tcPr>
            <w:tcW w:w="1276" w:type="dxa"/>
          </w:tcPr>
          <w:p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:rsidR="001B4959" w:rsidRDefault="001B4959" w:rsidP="00F130F6">
            <w:pPr>
              <w:jc w:val="center"/>
            </w:pPr>
          </w:p>
        </w:tc>
      </w:tr>
      <w:tr w:rsidR="00051744" w:rsidTr="00351F47">
        <w:tc>
          <w:tcPr>
            <w:tcW w:w="12475" w:type="dxa"/>
            <w:gridSpan w:val="8"/>
          </w:tcPr>
          <w:p w:rsidR="00051744" w:rsidRPr="00051744" w:rsidRDefault="00051744" w:rsidP="0005174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051744">
              <w:rPr>
                <w:b/>
                <w:sz w:val="22"/>
                <w:szCs w:val="22"/>
              </w:rPr>
              <w:t>Razem</w:t>
            </w:r>
          </w:p>
          <w:p w:rsidR="00051744" w:rsidRPr="001E0525" w:rsidRDefault="00051744" w:rsidP="00F130F6">
            <w:pPr>
              <w:jc w:val="center"/>
            </w:pPr>
          </w:p>
        </w:tc>
        <w:tc>
          <w:tcPr>
            <w:tcW w:w="1417" w:type="dxa"/>
          </w:tcPr>
          <w:p w:rsidR="00051744" w:rsidRPr="001E052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</w:p>
        </w:tc>
      </w:tr>
    </w:tbl>
    <w:p w:rsidR="003F2FBC" w:rsidRDefault="003F2FBC" w:rsidP="003F2FBC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tbl>
      <w:tblPr>
        <w:tblW w:w="1144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4"/>
      </w:tblGrid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ind w:left="639" w:hanging="284"/>
            </w:pPr>
            <w:r w:rsidRPr="00CD255A">
              <w:t xml:space="preserve">1. Certyfikat ISO 9001 na produkcję podłoży </w:t>
            </w:r>
            <w:r>
              <w:t>gotowych na płytkach</w:t>
            </w:r>
            <w:r w:rsidRPr="00CD255A">
              <w:t xml:space="preserve"> i </w:t>
            </w:r>
            <w:r>
              <w:t xml:space="preserve">w </w:t>
            </w:r>
            <w:r w:rsidRPr="00CD255A">
              <w:t>butelk</w:t>
            </w:r>
            <w:r>
              <w:t>ach</w:t>
            </w:r>
            <w:r w:rsidRPr="00CD255A">
              <w:t>.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ind w:left="639" w:hanging="284"/>
            </w:pPr>
            <w:r w:rsidRPr="00CD255A">
              <w:t>2. Certyfikat ISO 13485:2003 podłoża na płytkach</w:t>
            </w:r>
            <w:r>
              <w:t>.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ind w:left="639" w:hanging="284"/>
            </w:pPr>
            <w:r w:rsidRPr="00CD255A">
              <w:lastRenderedPageBreak/>
              <w:t xml:space="preserve">3. Certyfikaty Kontroli Jakości do każdej serii podłoży na płytkach </w:t>
            </w:r>
            <w:r>
              <w:t>i w butelkach.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ind w:left="639" w:hanging="284"/>
            </w:pPr>
            <w:r w:rsidRPr="00CD255A">
              <w:t>4. Parametry graniczne dla</w:t>
            </w:r>
            <w:r>
              <w:t xml:space="preserve"> podłoży gotowych na płytkach</w:t>
            </w:r>
            <w:r w:rsidRPr="00CD255A">
              <w:t>: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3F2FBC">
            <w:pPr>
              <w:pStyle w:val="Akapitzlist"/>
              <w:numPr>
                <w:ilvl w:val="0"/>
                <w:numId w:val="37"/>
              </w:numPr>
            </w:pPr>
            <w:r w:rsidRPr="00CD255A">
              <w:t xml:space="preserve"> </w:t>
            </w:r>
            <w:r>
              <w:t>ś</w:t>
            </w:r>
            <w:r w:rsidRPr="00CD255A">
              <w:t>rednica płytki 9</w:t>
            </w:r>
            <w:r>
              <w:t xml:space="preserve"> </w:t>
            </w:r>
            <w:r w:rsidRPr="00CD255A">
              <w:t>cm</w:t>
            </w:r>
            <w:r>
              <w:t>,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3F2FBC">
            <w:pPr>
              <w:pStyle w:val="Akapitzlist"/>
              <w:numPr>
                <w:ilvl w:val="0"/>
                <w:numId w:val="37"/>
              </w:numPr>
            </w:pPr>
            <w:r>
              <w:t>ś</w:t>
            </w:r>
            <w:r w:rsidRPr="00CD255A">
              <w:t>wiadectwo kontroli jakości (Certyfikat Kontroli Jakości Każdej Partii Produktów) zawiera minimum: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pStyle w:val="Akapitzlist"/>
              <w:ind w:hanging="360"/>
            </w:pPr>
            <w:r>
              <w:t xml:space="preserve">      - </w:t>
            </w:r>
            <w:r w:rsidRPr="00CD255A">
              <w:t xml:space="preserve"> </w:t>
            </w:r>
            <w:r>
              <w:t>n</w:t>
            </w:r>
            <w:r w:rsidRPr="00CD255A">
              <w:t xml:space="preserve">azwę producenta, nazwę produktu, numer serii, datę ważności, 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pStyle w:val="Akapitzlist"/>
              <w:ind w:hanging="360"/>
            </w:pPr>
            <w:r>
              <w:t xml:space="preserve">      - o</w:t>
            </w:r>
            <w:r w:rsidRPr="00CD255A">
              <w:t xml:space="preserve">gólną charakterystykę pożywki: kolor, </w:t>
            </w:r>
            <w:proofErr w:type="spellStart"/>
            <w:r w:rsidRPr="00CD255A">
              <w:t>pH</w:t>
            </w:r>
            <w:proofErr w:type="spellEnd"/>
            <w:r w:rsidRPr="00CD255A">
              <w:t>, opakowanie, sterylność</w:t>
            </w:r>
            <w:r>
              <w:t>,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3F2FBC">
            <w:pPr>
              <w:pStyle w:val="Akapitzlist"/>
              <w:numPr>
                <w:ilvl w:val="0"/>
                <w:numId w:val="32"/>
              </w:numPr>
              <w:ind w:left="639" w:hanging="284"/>
            </w:pPr>
            <w:r>
              <w:t>n</w:t>
            </w:r>
            <w:r w:rsidRPr="00CD255A">
              <w:t>adruk na płytce powinien zawierać nazwę pożywki, numer serii,</w:t>
            </w:r>
            <w:r>
              <w:t xml:space="preserve"> datę ważności</w:t>
            </w:r>
            <w:r w:rsidRPr="00CD255A">
              <w:t>.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pStyle w:val="Akapitzlist"/>
              <w:ind w:hanging="360"/>
            </w:pPr>
            <w:r w:rsidRPr="00CD255A">
              <w:t>5. Terminy ważności podłoży na płytkach:</w:t>
            </w:r>
            <w:r>
              <w:t xml:space="preserve"> </w:t>
            </w:r>
            <w:r w:rsidRPr="00CD255A">
              <w:t>minimum 4-10 tygodni</w:t>
            </w:r>
            <w:r>
              <w:t>.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9D18B8" w:rsidP="009D18B8">
            <w:r>
              <w:t xml:space="preserve">      6.</w:t>
            </w:r>
            <w:r w:rsidR="003F2FBC" w:rsidRPr="00CD255A">
              <w:t xml:space="preserve">Wielkość op. 10-20 sztuk.  Płytki muszą być opakowane w folię oraz karton  w celu zabezpieczenia   </w:t>
            </w:r>
          </w:p>
        </w:tc>
      </w:tr>
      <w:tr w:rsidR="003F2FBC" w:rsidRPr="00CD255A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FBC" w:rsidRPr="00CD255A" w:rsidRDefault="003F2FBC" w:rsidP="00F130F6">
            <w:pPr>
              <w:pStyle w:val="Akapitzlist"/>
              <w:ind w:hanging="360"/>
            </w:pPr>
            <w:r w:rsidRPr="00CD255A">
              <w:t xml:space="preserve">przez uszkodzeniami mechanicznymi oraz przed dostępem światła słonecznego. </w:t>
            </w:r>
          </w:p>
        </w:tc>
      </w:tr>
    </w:tbl>
    <w:p w:rsidR="003F2FBC" w:rsidRDefault="009D18B8" w:rsidP="009D18B8">
      <w:pPr>
        <w:tabs>
          <w:tab w:val="left" w:pos="142"/>
        </w:tabs>
      </w:pPr>
      <w:r>
        <w:rPr>
          <w:lang w:eastAsia="en-US"/>
        </w:rPr>
        <w:t>7.</w:t>
      </w:r>
      <w:r w:rsidR="00910D29">
        <w:rPr>
          <w:lang w:eastAsia="en-US"/>
        </w:rPr>
        <w:t xml:space="preserve">Potwierdzenie właściwych wymagań wymienionych w Części V ust. 5 pkt 1) SIWZ </w:t>
      </w:r>
      <w:r w:rsidR="00910D29">
        <w:t>(</w:t>
      </w:r>
      <w:r w:rsidR="00910D29" w:rsidRPr="009D18B8">
        <w:rPr>
          <w:i/>
        </w:rPr>
        <w:t>jeśli dotyczy</w:t>
      </w:r>
      <w:r w:rsidR="00910D29">
        <w:t>)</w:t>
      </w:r>
      <w:r w:rsidR="00910D29">
        <w:rPr>
          <w:lang w:eastAsia="en-US"/>
        </w:rPr>
        <w:t>.</w:t>
      </w:r>
    </w:p>
    <w:p w:rsidR="003F2FBC" w:rsidRDefault="003F2FBC" w:rsidP="003F2FBC"/>
    <w:p w:rsidR="003F2FBC" w:rsidRDefault="003F2FBC" w:rsidP="003F2FBC">
      <w:pPr>
        <w:ind w:left="284" w:hanging="284"/>
      </w:pPr>
      <w:r>
        <w:t xml:space="preserve">   </w:t>
      </w:r>
    </w:p>
    <w:p w:rsidR="003F2FBC" w:rsidRDefault="003F2FBC" w:rsidP="003F2FBC">
      <w:pPr>
        <w:ind w:left="284" w:hanging="284"/>
      </w:pPr>
    </w:p>
    <w:p w:rsidR="003F2FBC" w:rsidRDefault="003F2FBC" w:rsidP="003F2FBC">
      <w:pPr>
        <w:ind w:left="284" w:hanging="284"/>
      </w:pPr>
    </w:p>
    <w:p w:rsidR="003F2FBC" w:rsidRDefault="003F2FBC" w:rsidP="003F2FBC"/>
    <w:p w:rsidR="003F2FBC" w:rsidRDefault="003F2FBC" w:rsidP="003F2FBC"/>
    <w:p w:rsidR="003F2FBC" w:rsidRDefault="003F2FBC" w:rsidP="003F2FBC"/>
    <w:p w:rsidR="003F2FBC" w:rsidRPr="00B82044" w:rsidRDefault="003F2FBC" w:rsidP="003F2FBC">
      <w:pPr>
        <w:ind w:left="10620" w:firstLine="708"/>
      </w:pPr>
      <w:r w:rsidRPr="00B82044">
        <w:t>........................................</w:t>
      </w:r>
    </w:p>
    <w:p w:rsidR="003F2FBC" w:rsidRDefault="003F2FBC" w:rsidP="003F2FBC">
      <w:pPr>
        <w:jc w:val="right"/>
      </w:pPr>
      <w:r w:rsidRPr="00B82044">
        <w:rPr>
          <w:i/>
        </w:rPr>
        <w:t xml:space="preserve"> Podpis przedstawiciela Wykonawcy</w:t>
      </w:r>
    </w:p>
    <w:p w:rsidR="003F2FBC" w:rsidRDefault="003F2FBC" w:rsidP="003F2FBC"/>
    <w:p w:rsidR="003F2FBC" w:rsidRDefault="003F2FBC" w:rsidP="003F2FBC"/>
    <w:p w:rsidR="003F2FBC" w:rsidRDefault="003F2FBC" w:rsidP="00774391"/>
    <w:p w:rsidR="003F2FBC" w:rsidRDefault="003F2FBC" w:rsidP="00774391"/>
    <w:p w:rsidR="003F2FBC" w:rsidRDefault="003F2FBC" w:rsidP="00774391"/>
    <w:p w:rsidR="003F2FBC" w:rsidRDefault="003F2FBC" w:rsidP="00774391"/>
    <w:p w:rsidR="00774391" w:rsidRDefault="00774391" w:rsidP="00774391"/>
    <w:p w:rsidR="003F2FBC" w:rsidRDefault="003F2FBC" w:rsidP="00774391"/>
    <w:p w:rsidR="003F2FBC" w:rsidRDefault="003F2FBC" w:rsidP="00774391"/>
    <w:p w:rsidR="00360AB2" w:rsidRDefault="00360AB2" w:rsidP="00774391"/>
    <w:p w:rsidR="00EB58C1" w:rsidRDefault="00EB58C1" w:rsidP="00774391"/>
    <w:p w:rsidR="00830DC9" w:rsidRDefault="00830DC9" w:rsidP="00AB6A71">
      <w:pPr>
        <w:pStyle w:val="Tekstpodstawowy"/>
        <w:rPr>
          <w:b/>
          <w:bCs/>
          <w:sz w:val="22"/>
          <w:szCs w:val="22"/>
        </w:rPr>
      </w:pPr>
    </w:p>
    <w:p w:rsidR="006F6C8B" w:rsidRPr="00DD3E06" w:rsidRDefault="006F6C8B" w:rsidP="006F6C8B">
      <w:pPr>
        <w:rPr>
          <w:b/>
          <w:lang w:val="de-DE"/>
        </w:rPr>
      </w:pPr>
      <w:r w:rsidRPr="00EF7886">
        <w:lastRenderedPageBreak/>
        <w:t>FORMULARZ ASORTYMENTOWO-CENOWY</w:t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rPr>
          <w:b/>
        </w:rPr>
        <w:t xml:space="preserve">Załącznik nr 2 </w:t>
      </w:r>
      <w:r w:rsidRPr="00EF7886">
        <w:rPr>
          <w:b/>
          <w:bCs/>
          <w:lang w:val="de-DE"/>
        </w:rPr>
        <w:t>do SIWZ</w:t>
      </w:r>
    </w:p>
    <w:p w:rsidR="00C74D3B" w:rsidRDefault="00C74D3B" w:rsidP="006F6C8B">
      <w:pPr>
        <w:rPr>
          <w:b/>
          <w:u w:val="single"/>
        </w:rPr>
      </w:pPr>
    </w:p>
    <w:p w:rsidR="006F6C8B" w:rsidRDefault="006F6C8B" w:rsidP="006F6C8B">
      <w:pPr>
        <w:rPr>
          <w:b/>
          <w:u w:val="single"/>
        </w:rPr>
      </w:pPr>
      <w:r>
        <w:rPr>
          <w:b/>
          <w:u w:val="single"/>
        </w:rPr>
        <w:t>Część Nr 11</w:t>
      </w:r>
      <w:r w:rsidRPr="00EF7886">
        <w:rPr>
          <w:b/>
          <w:u w:val="single"/>
        </w:rPr>
        <w:t xml:space="preserve">: Nazwa: </w:t>
      </w:r>
      <w:r>
        <w:rPr>
          <w:b/>
          <w:u w:val="single"/>
        </w:rPr>
        <w:t xml:space="preserve">krążki do oznaczania </w:t>
      </w:r>
      <w:proofErr w:type="spellStart"/>
      <w:r>
        <w:rPr>
          <w:b/>
          <w:u w:val="single"/>
        </w:rPr>
        <w:t>lekowrażliwości</w:t>
      </w:r>
      <w:proofErr w:type="spellEnd"/>
      <w:r w:rsidR="00E90D14">
        <w:rPr>
          <w:b/>
          <w:u w:val="single"/>
        </w:rPr>
        <w:t xml:space="preserve"> i szczepy wzorcowe</w:t>
      </w:r>
    </w:p>
    <w:p w:rsidR="006F6C8B" w:rsidRPr="00DD3E06" w:rsidRDefault="006F6C8B" w:rsidP="006F6C8B">
      <w:pPr>
        <w:rPr>
          <w:u w:val="single"/>
        </w:rPr>
      </w:pP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1417"/>
        <w:gridCol w:w="1559"/>
        <w:gridCol w:w="1702"/>
        <w:gridCol w:w="850"/>
        <w:gridCol w:w="1701"/>
        <w:gridCol w:w="1134"/>
        <w:gridCol w:w="1276"/>
        <w:gridCol w:w="1417"/>
      </w:tblGrid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 w:rsidRPr="00EF7886">
              <w:t>Lp.</w:t>
            </w:r>
          </w:p>
        </w:tc>
        <w:tc>
          <w:tcPr>
            <w:tcW w:w="4112" w:type="dxa"/>
          </w:tcPr>
          <w:p w:rsidR="00051744" w:rsidRPr="00EF7886" w:rsidRDefault="00051744" w:rsidP="00051744">
            <w:pPr>
              <w:jc w:val="center"/>
            </w:pPr>
            <w:r w:rsidRPr="00EF7886">
              <w:t>Nazwa handlowa</w:t>
            </w:r>
          </w:p>
        </w:tc>
        <w:tc>
          <w:tcPr>
            <w:tcW w:w="1417" w:type="dxa"/>
          </w:tcPr>
          <w:p w:rsidR="00051744" w:rsidRPr="00EF7886" w:rsidRDefault="00051744" w:rsidP="00051744">
            <w:pPr>
              <w:jc w:val="center"/>
            </w:pPr>
            <w:r>
              <w:t>N</w:t>
            </w:r>
            <w:r w:rsidRPr="00EF7886">
              <w:t>umer katalogowy</w:t>
            </w:r>
          </w:p>
        </w:tc>
        <w:tc>
          <w:tcPr>
            <w:tcW w:w="1559" w:type="dxa"/>
          </w:tcPr>
          <w:p w:rsidR="00051744" w:rsidRPr="00EF7886" w:rsidRDefault="00051744" w:rsidP="00051744">
            <w:pPr>
              <w:jc w:val="center"/>
            </w:pPr>
            <w:r w:rsidRPr="00EF7886">
              <w:t>Jednostka miary</w:t>
            </w:r>
          </w:p>
        </w:tc>
        <w:tc>
          <w:tcPr>
            <w:tcW w:w="1702" w:type="dxa"/>
          </w:tcPr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Cena jednostkowa</w:t>
            </w:r>
          </w:p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netto</w:t>
            </w:r>
          </w:p>
        </w:tc>
        <w:tc>
          <w:tcPr>
            <w:tcW w:w="850" w:type="dxa"/>
          </w:tcPr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VAT [%]</w:t>
            </w:r>
          </w:p>
          <w:p w:rsidR="00051744" w:rsidRPr="00EF7886" w:rsidRDefault="00051744" w:rsidP="00F130F6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Cena jednostkowa</w:t>
            </w:r>
          </w:p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brutto</w:t>
            </w:r>
          </w:p>
        </w:tc>
        <w:tc>
          <w:tcPr>
            <w:tcW w:w="1134" w:type="dxa"/>
          </w:tcPr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Ilość na</w:t>
            </w:r>
          </w:p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24 m-ce</w:t>
            </w:r>
          </w:p>
        </w:tc>
        <w:tc>
          <w:tcPr>
            <w:tcW w:w="1276" w:type="dxa"/>
          </w:tcPr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Wartość netto</w:t>
            </w:r>
          </w:p>
          <w:p w:rsidR="00051744" w:rsidRPr="00EF7886" w:rsidRDefault="00051744" w:rsidP="00F130F6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Wartość</w:t>
            </w:r>
          </w:p>
          <w:p w:rsidR="00051744" w:rsidRPr="00EF7886" w:rsidRDefault="00051744" w:rsidP="00F130F6">
            <w:pPr>
              <w:pStyle w:val="Bezodstpw"/>
              <w:jc w:val="center"/>
            </w:pPr>
            <w:r w:rsidRPr="00EF7886">
              <w:t>brutto</w:t>
            </w: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1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Penicylina 1 jednostka – krążki, opakowanie nie większe niż 50 szt.</w:t>
            </w: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2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Norfloksacyna</w:t>
            </w:r>
            <w:proofErr w:type="spellEnd"/>
            <w:r>
              <w:rPr>
                <w:sz w:val="22"/>
                <w:szCs w:val="22"/>
              </w:rPr>
              <w:t xml:space="preserve">  10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3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Erytromycyna 15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4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Klinadamycyna</w:t>
            </w:r>
            <w:proofErr w:type="spellEnd"/>
            <w:r>
              <w:rPr>
                <w:sz w:val="22"/>
                <w:szCs w:val="22"/>
              </w:rPr>
              <w:t xml:space="preserve"> 2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5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Tetracyklina 30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6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Nitrofurantoina</w:t>
            </w:r>
            <w:proofErr w:type="spellEnd"/>
            <w:r>
              <w:rPr>
                <w:sz w:val="22"/>
                <w:szCs w:val="22"/>
              </w:rPr>
              <w:t xml:space="preserve"> 100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7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Moksifloksacyna</w:t>
            </w:r>
            <w:proofErr w:type="spellEnd"/>
            <w:r>
              <w:rPr>
                <w:sz w:val="22"/>
                <w:szCs w:val="22"/>
              </w:rPr>
              <w:t xml:space="preserve"> 5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8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Trimetoprim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sulfametoksazol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kotrimoksazol</w:t>
            </w:r>
            <w:proofErr w:type="spellEnd"/>
            <w:r>
              <w:rPr>
                <w:sz w:val="22"/>
                <w:szCs w:val="22"/>
              </w:rPr>
              <w:t>) 1,25-23,75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9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Ampicylina 2 µg  -krążki,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Pr="00EF7886" w:rsidRDefault="00051744" w:rsidP="00F130F6">
            <w:r>
              <w:t>10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Lewofloksacyna</w:t>
            </w:r>
            <w:proofErr w:type="spellEnd"/>
            <w:r>
              <w:rPr>
                <w:sz w:val="22"/>
                <w:szCs w:val="22"/>
              </w:rPr>
              <w:t xml:space="preserve"> 5 µg – krążki, opakowanie nie większe niż 50 szt.</w:t>
            </w:r>
          </w:p>
        </w:tc>
        <w:tc>
          <w:tcPr>
            <w:tcW w:w="1417" w:type="dxa"/>
          </w:tcPr>
          <w:p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11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Cefoxitin</w:t>
            </w:r>
            <w:proofErr w:type="spellEnd"/>
            <w:r>
              <w:rPr>
                <w:sz w:val="22"/>
                <w:szCs w:val="22"/>
              </w:rPr>
              <w:t xml:space="preserve"> 30 µg– krążki, opakowanie nie większe niż 50 szt.</w:t>
            </w:r>
          </w:p>
        </w:tc>
        <w:tc>
          <w:tcPr>
            <w:tcW w:w="1417" w:type="dxa"/>
          </w:tcPr>
          <w:p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12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Fusidic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13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Tobramycin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lastRenderedPageBreak/>
              <w:t>14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Nalidixic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30– krążki, opakowanie nie większe niż 50 szt.</w:t>
            </w:r>
          </w:p>
        </w:tc>
        <w:tc>
          <w:tcPr>
            <w:tcW w:w="1417" w:type="dxa"/>
          </w:tcPr>
          <w:p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15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Amoksycillin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clavulan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2/1 µg– krążki, opakowanie nie większe niż 50 szt.</w:t>
            </w:r>
          </w:p>
        </w:tc>
        <w:tc>
          <w:tcPr>
            <w:tcW w:w="1417" w:type="dxa"/>
          </w:tcPr>
          <w:p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16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Cefepime</w:t>
            </w:r>
            <w:proofErr w:type="spellEnd"/>
            <w:r>
              <w:rPr>
                <w:sz w:val="22"/>
                <w:szCs w:val="22"/>
              </w:rPr>
              <w:t xml:space="preserve"> 30 µg– krążki, opakowanie nie większe niż 50 szt.</w:t>
            </w:r>
          </w:p>
        </w:tc>
        <w:tc>
          <w:tcPr>
            <w:tcW w:w="1417" w:type="dxa"/>
          </w:tcPr>
          <w:p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17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Cefotaxime</w:t>
            </w:r>
            <w:proofErr w:type="spellEnd"/>
            <w:r>
              <w:rPr>
                <w:sz w:val="22"/>
                <w:szCs w:val="22"/>
              </w:rPr>
              <w:t xml:space="preserve"> 5 µg– krążki, opakowanie nie większe niż 50 szt.</w:t>
            </w:r>
          </w:p>
        </w:tc>
        <w:tc>
          <w:tcPr>
            <w:tcW w:w="1417" w:type="dxa"/>
          </w:tcPr>
          <w:p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18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Cefpodoxime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:rsidR="00051744" w:rsidRPr="00625E1E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625E1E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c>
          <w:tcPr>
            <w:tcW w:w="567" w:type="dxa"/>
          </w:tcPr>
          <w:p w:rsidR="00051744" w:rsidRDefault="00051744" w:rsidP="00F130F6">
            <w:r>
              <w:t>19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Imipenem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:rsidR="00051744" w:rsidRPr="00625E1E" w:rsidRDefault="00051744" w:rsidP="00F130F6">
            <w:pPr>
              <w:jc w:val="center"/>
            </w:pPr>
          </w:p>
        </w:tc>
        <w:tc>
          <w:tcPr>
            <w:tcW w:w="1559" w:type="dxa"/>
          </w:tcPr>
          <w:p w:rsidR="00051744" w:rsidRDefault="00051744" w:rsidP="00F130F6">
            <w:pPr>
              <w:jc w:val="center"/>
            </w:pPr>
            <w:r w:rsidRPr="00625E1E">
              <w:t>opak.</w:t>
            </w: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AB6A71">
        <w:trPr>
          <w:trHeight w:hRule="exact" w:val="3062"/>
        </w:trPr>
        <w:tc>
          <w:tcPr>
            <w:tcW w:w="567" w:type="dxa"/>
          </w:tcPr>
          <w:p w:rsidR="00051744" w:rsidRDefault="00051744" w:rsidP="00F130F6">
            <w:r>
              <w:t>20</w:t>
            </w:r>
          </w:p>
        </w:tc>
        <w:tc>
          <w:tcPr>
            <w:tcW w:w="4112" w:type="dxa"/>
            <w:vAlign w:val="center"/>
          </w:tcPr>
          <w:p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Mikroorganizmy z pierwszego pasażu –szczepy wzorcowe pierwszej generacji:</w:t>
            </w:r>
          </w:p>
          <w:p w:rsidR="00051744" w:rsidRPr="002B273E" w:rsidRDefault="00051744" w:rsidP="007E22D7">
            <w:pPr>
              <w:rPr>
                <w:lang w:val="en-US"/>
              </w:rPr>
            </w:pPr>
            <w:r w:rsidRPr="002B273E">
              <w:rPr>
                <w:lang w:val="en-US"/>
              </w:rPr>
              <w:t>- Escherichia coli ATCC 35218</w:t>
            </w:r>
          </w:p>
          <w:p w:rsidR="00051744" w:rsidRPr="00BE2922" w:rsidRDefault="00051744" w:rsidP="007E22D7">
            <w:pPr>
              <w:rPr>
                <w:lang w:val="en-US"/>
              </w:rPr>
            </w:pPr>
            <w:r w:rsidRPr="00BE2922">
              <w:rPr>
                <w:lang w:val="en-US"/>
              </w:rPr>
              <w:t xml:space="preserve">- </w:t>
            </w:r>
            <w:proofErr w:type="spellStart"/>
            <w:r w:rsidRPr="00BE2922">
              <w:rPr>
                <w:lang w:val="en-US"/>
              </w:rPr>
              <w:t>Haemophilus</w:t>
            </w:r>
            <w:proofErr w:type="spellEnd"/>
            <w:r w:rsidRPr="00BE2922">
              <w:rPr>
                <w:lang w:val="en-US"/>
              </w:rPr>
              <w:t xml:space="preserve"> influenz</w:t>
            </w:r>
            <w:r>
              <w:rPr>
                <w:lang w:val="en-US"/>
              </w:rPr>
              <w:t>a</w:t>
            </w:r>
            <w:r w:rsidRPr="00BE2922">
              <w:rPr>
                <w:lang w:val="en-US"/>
              </w:rPr>
              <w:t>e NCTC 8468</w:t>
            </w:r>
          </w:p>
          <w:p w:rsidR="00051744" w:rsidRDefault="00051744" w:rsidP="007E22D7">
            <w:pPr>
              <w:rPr>
                <w:lang w:val="en-US"/>
              </w:rPr>
            </w:pPr>
            <w:r w:rsidRPr="00BE2922">
              <w:rPr>
                <w:lang w:val="en-US"/>
              </w:rPr>
              <w:t xml:space="preserve">- </w:t>
            </w:r>
            <w:proofErr w:type="spellStart"/>
            <w:r w:rsidRPr="00BE2922">
              <w:rPr>
                <w:lang w:val="en-US"/>
              </w:rPr>
              <w:t>Haemophilus</w:t>
            </w:r>
            <w:proofErr w:type="spellEnd"/>
            <w:r w:rsidRPr="00BE2922">
              <w:rPr>
                <w:lang w:val="en-US"/>
              </w:rPr>
              <w:t xml:space="preserve"> influenz</w:t>
            </w:r>
            <w:r>
              <w:rPr>
                <w:lang w:val="en-US"/>
              </w:rPr>
              <w:t>a</w:t>
            </w:r>
            <w:r w:rsidRPr="00BE2922">
              <w:rPr>
                <w:lang w:val="en-US"/>
              </w:rPr>
              <w:t>e</w:t>
            </w:r>
            <w:r>
              <w:rPr>
                <w:lang w:val="en-US"/>
              </w:rPr>
              <w:t xml:space="preserve"> ATCC 49766</w:t>
            </w:r>
          </w:p>
          <w:p w:rsidR="00051744" w:rsidRDefault="00051744" w:rsidP="007E22D7">
            <w:pPr>
              <w:rPr>
                <w:lang w:val="en-US"/>
              </w:rPr>
            </w:pPr>
            <w:r>
              <w:rPr>
                <w:lang w:val="en-US"/>
              </w:rPr>
              <w:t>- Klebsiella pneumoniae ATCC 700603</w:t>
            </w:r>
          </w:p>
          <w:p w:rsidR="00051744" w:rsidRDefault="00051744" w:rsidP="007E22D7">
            <w:pPr>
              <w:rPr>
                <w:lang w:val="en-US"/>
              </w:rPr>
            </w:pPr>
            <w:r>
              <w:rPr>
                <w:lang w:val="en-US"/>
              </w:rPr>
              <w:t>- Staphylococcus aureus NCTC 12493</w:t>
            </w:r>
          </w:p>
          <w:p w:rsidR="00051744" w:rsidRDefault="00051744" w:rsidP="007E22D7">
            <w:pPr>
              <w:rPr>
                <w:lang w:val="en-US"/>
              </w:rPr>
            </w:pPr>
            <w:r>
              <w:rPr>
                <w:lang w:val="en-US"/>
              </w:rPr>
              <w:t>- Enterococcus faecalis ATCC 51299</w:t>
            </w:r>
          </w:p>
          <w:p w:rsidR="00051744" w:rsidRPr="00BC02A0" w:rsidRDefault="00051744" w:rsidP="007E22D7">
            <w:r w:rsidRPr="00BC02A0">
              <w:t xml:space="preserve">- </w:t>
            </w:r>
            <w:proofErr w:type="spellStart"/>
            <w:r w:rsidRPr="00BC02A0">
              <w:t>Haemophilus</w:t>
            </w:r>
            <w:proofErr w:type="spellEnd"/>
            <w:r w:rsidRPr="00BC02A0">
              <w:t xml:space="preserve">  </w:t>
            </w:r>
            <w:proofErr w:type="spellStart"/>
            <w:r w:rsidRPr="00BC02A0">
              <w:t>influenzae</w:t>
            </w:r>
            <w:proofErr w:type="spellEnd"/>
            <w:r w:rsidRPr="00BC02A0">
              <w:t xml:space="preserve"> ATCC 49247</w:t>
            </w:r>
          </w:p>
          <w:p w:rsidR="00051744" w:rsidRDefault="00051744" w:rsidP="007E22D7"/>
          <w:p w:rsidR="00051744" w:rsidRDefault="00051744" w:rsidP="007E22D7">
            <w:r>
              <w:t>Opakowania nie większe niż 10 sztuk.</w:t>
            </w:r>
          </w:p>
          <w:p w:rsidR="00051744" w:rsidRDefault="00051744" w:rsidP="007E22D7"/>
          <w:p w:rsidR="00051744" w:rsidRDefault="00051744" w:rsidP="007E22D7"/>
          <w:p w:rsidR="00051744" w:rsidRPr="007E22D7" w:rsidRDefault="00051744" w:rsidP="007E22D7"/>
        </w:tc>
        <w:tc>
          <w:tcPr>
            <w:tcW w:w="1417" w:type="dxa"/>
          </w:tcPr>
          <w:p w:rsidR="00051744" w:rsidRDefault="00051744" w:rsidP="007E22D7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1744" w:rsidRDefault="00051744" w:rsidP="007E22D7">
            <w:pPr>
              <w:pStyle w:val="Bezodstpw"/>
              <w:jc w:val="center"/>
            </w:pPr>
          </w:p>
          <w:p w:rsidR="00051744" w:rsidRDefault="00051744" w:rsidP="00030109">
            <w:pPr>
              <w:pStyle w:val="Bezodstpw"/>
            </w:pPr>
          </w:p>
          <w:p w:rsidR="00051744" w:rsidRDefault="00051744" w:rsidP="00030109">
            <w:pPr>
              <w:pStyle w:val="Bezodstpw"/>
              <w:jc w:val="center"/>
            </w:pPr>
            <w:r>
              <w:t>opak.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„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„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„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„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„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„</w:t>
            </w:r>
          </w:p>
          <w:p w:rsidR="00051744" w:rsidRDefault="00051744" w:rsidP="007E22D7">
            <w:pPr>
              <w:pStyle w:val="Bezodstpw"/>
              <w:jc w:val="center"/>
            </w:pPr>
          </w:p>
          <w:p w:rsidR="00051744" w:rsidRDefault="00051744" w:rsidP="007E22D7">
            <w:pPr>
              <w:pStyle w:val="Bezodstpw"/>
            </w:pPr>
          </w:p>
          <w:p w:rsidR="00051744" w:rsidRDefault="00051744" w:rsidP="007E22D7">
            <w:pPr>
              <w:pStyle w:val="Bezodstpw"/>
              <w:jc w:val="center"/>
            </w:pPr>
          </w:p>
          <w:p w:rsidR="00051744" w:rsidRPr="00CD40E0" w:rsidRDefault="00051744" w:rsidP="007E22D7">
            <w:pPr>
              <w:pStyle w:val="Bezodstpw"/>
            </w:pPr>
          </w:p>
        </w:tc>
        <w:tc>
          <w:tcPr>
            <w:tcW w:w="1702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:rsidR="00051744" w:rsidRDefault="00051744" w:rsidP="00F130F6">
            <w:pPr>
              <w:pStyle w:val="Bezodstpw"/>
              <w:jc w:val="center"/>
            </w:pPr>
          </w:p>
          <w:p w:rsidR="00051744" w:rsidRDefault="00051744" w:rsidP="007E22D7">
            <w:pPr>
              <w:pStyle w:val="Bezodstpw"/>
              <w:jc w:val="center"/>
            </w:pPr>
          </w:p>
          <w:p w:rsidR="00051744" w:rsidRDefault="00051744" w:rsidP="007E22D7">
            <w:pPr>
              <w:pStyle w:val="Bezodstpw"/>
              <w:jc w:val="center"/>
            </w:pPr>
            <w:r>
              <w:t>1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1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1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1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1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1</w:t>
            </w:r>
          </w:p>
          <w:p w:rsidR="00051744" w:rsidRDefault="00051744" w:rsidP="007E22D7">
            <w:pPr>
              <w:pStyle w:val="Bezodstpw"/>
              <w:jc w:val="center"/>
            </w:pPr>
            <w:r>
              <w:t>1</w:t>
            </w:r>
          </w:p>
          <w:p w:rsidR="00051744" w:rsidRDefault="00051744" w:rsidP="007E22D7">
            <w:pPr>
              <w:pStyle w:val="Bezodstpw"/>
              <w:jc w:val="center"/>
            </w:pPr>
          </w:p>
          <w:p w:rsidR="00051744" w:rsidRDefault="00051744" w:rsidP="007E22D7">
            <w:pPr>
              <w:pStyle w:val="Bezodstpw"/>
              <w:jc w:val="center"/>
            </w:pPr>
          </w:p>
          <w:p w:rsidR="00051744" w:rsidRDefault="00051744" w:rsidP="007E22D7">
            <w:pPr>
              <w:pStyle w:val="Bezodstpw"/>
              <w:jc w:val="center"/>
            </w:pPr>
          </w:p>
          <w:p w:rsidR="00051744" w:rsidRDefault="00051744" w:rsidP="007E22D7">
            <w:pPr>
              <w:pStyle w:val="Bezodstpw"/>
              <w:jc w:val="center"/>
            </w:pPr>
          </w:p>
        </w:tc>
        <w:tc>
          <w:tcPr>
            <w:tcW w:w="1276" w:type="dxa"/>
          </w:tcPr>
          <w:p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:rsidR="00051744" w:rsidRDefault="00051744" w:rsidP="00F130F6">
            <w:pPr>
              <w:pStyle w:val="Bezodstpw"/>
            </w:pPr>
          </w:p>
        </w:tc>
      </w:tr>
      <w:tr w:rsidR="00051744" w:rsidRPr="00EF7886" w:rsidTr="00351F47">
        <w:tc>
          <w:tcPr>
            <w:tcW w:w="13042" w:type="dxa"/>
            <w:gridSpan w:val="8"/>
          </w:tcPr>
          <w:p w:rsidR="00051744" w:rsidRDefault="00051744" w:rsidP="00F130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EF7886">
              <w:rPr>
                <w:b/>
              </w:rPr>
              <w:t>Razem</w:t>
            </w:r>
          </w:p>
          <w:p w:rsidR="00051744" w:rsidRPr="00EF7886" w:rsidRDefault="00051744" w:rsidP="00F130F6"/>
        </w:tc>
        <w:tc>
          <w:tcPr>
            <w:tcW w:w="1276" w:type="dxa"/>
          </w:tcPr>
          <w:p w:rsidR="00051744" w:rsidRPr="00EF7886" w:rsidRDefault="00051744" w:rsidP="00F130F6">
            <w:pPr>
              <w:jc w:val="center"/>
            </w:pPr>
          </w:p>
        </w:tc>
        <w:tc>
          <w:tcPr>
            <w:tcW w:w="1417" w:type="dxa"/>
          </w:tcPr>
          <w:p w:rsidR="00051744" w:rsidRPr="00EF7886" w:rsidRDefault="00051744" w:rsidP="00F130F6">
            <w:pPr>
              <w:jc w:val="center"/>
            </w:pPr>
          </w:p>
        </w:tc>
      </w:tr>
    </w:tbl>
    <w:p w:rsidR="00C74D3B" w:rsidRDefault="00C74D3B" w:rsidP="006F6C8B">
      <w:pPr>
        <w:pStyle w:val="Bezodstpw"/>
      </w:pPr>
    </w:p>
    <w:p w:rsidR="006F6C8B" w:rsidRPr="00EF7886" w:rsidRDefault="006F6C8B" w:rsidP="006F6C8B">
      <w:pPr>
        <w:pStyle w:val="Bezodstpw"/>
      </w:pPr>
      <w:r w:rsidRPr="00EF7886">
        <w:t>Wymagania dotyczące przedmiotu zamówienia:</w:t>
      </w:r>
    </w:p>
    <w:p w:rsidR="00030109" w:rsidRPr="00E42106" w:rsidRDefault="00910D29" w:rsidP="00910D29">
      <w:pPr>
        <w:pStyle w:val="Bezodstpw"/>
        <w:numPr>
          <w:ilvl w:val="0"/>
          <w:numId w:val="44"/>
        </w:numPr>
      </w:pPr>
      <w:r>
        <w:rPr>
          <w:lang w:eastAsia="en-US"/>
        </w:rPr>
        <w:t xml:space="preserve">Potwierdzenie właściwych wymagań wymienionych w Części V ust. 5 pkt 1) SIWZ </w:t>
      </w:r>
      <w:r>
        <w:t>(</w:t>
      </w:r>
      <w:r w:rsidRPr="00B916F6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:rsidR="006F6C8B" w:rsidRPr="00EF7886" w:rsidRDefault="006F6C8B" w:rsidP="006F6C8B">
      <w:pPr>
        <w:ind w:left="10620" w:firstLine="708"/>
      </w:pPr>
      <w:r w:rsidRPr="00EF7886">
        <w:t>........................................</w:t>
      </w:r>
    </w:p>
    <w:p w:rsidR="006F6C8B" w:rsidRPr="00F208F4" w:rsidRDefault="006F6C8B" w:rsidP="006F6C8B">
      <w:pPr>
        <w:jc w:val="right"/>
        <w:rPr>
          <w:i/>
        </w:rPr>
      </w:pPr>
      <w:r w:rsidRPr="00EF7886">
        <w:rPr>
          <w:i/>
        </w:rPr>
        <w:t xml:space="preserve"> Podpis przedstawiciela Wykonawcy</w:t>
      </w:r>
    </w:p>
    <w:p w:rsidR="00830DC9" w:rsidRDefault="00EA1EA7" w:rsidP="00BC02A0">
      <w:pPr>
        <w:pStyle w:val="Tekstpodstawowy"/>
        <w:tabs>
          <w:tab w:val="left" w:pos="405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10D29" w:rsidRPr="00BC02A0" w:rsidRDefault="00910D29" w:rsidP="00BC02A0">
      <w:pPr>
        <w:pStyle w:val="Tekstpodstawowy"/>
        <w:tabs>
          <w:tab w:val="left" w:pos="4050"/>
        </w:tabs>
        <w:rPr>
          <w:b/>
          <w:bCs/>
          <w:sz w:val="22"/>
          <w:szCs w:val="22"/>
        </w:rPr>
      </w:pPr>
    </w:p>
    <w:p w:rsidR="00830DC9" w:rsidRDefault="00830DC9"/>
    <w:p w:rsidR="0097364E" w:rsidRDefault="0097364E" w:rsidP="0097364E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7364E" w:rsidRDefault="0097364E" w:rsidP="0097364E"/>
    <w:p w:rsidR="0097364E" w:rsidRDefault="00830DC9" w:rsidP="0097364E">
      <w:pPr>
        <w:rPr>
          <w:b/>
          <w:u w:val="single"/>
        </w:rPr>
      </w:pPr>
      <w:r>
        <w:rPr>
          <w:b/>
          <w:u w:val="single"/>
        </w:rPr>
        <w:t>Część Nr 12</w:t>
      </w:r>
      <w:r w:rsidR="0097364E" w:rsidRPr="009C7B30">
        <w:rPr>
          <w:b/>
          <w:u w:val="single"/>
        </w:rPr>
        <w:t>: Nazwa</w:t>
      </w:r>
      <w:r w:rsidR="0097364E" w:rsidRPr="00D90025">
        <w:rPr>
          <w:b/>
          <w:u w:val="single"/>
        </w:rPr>
        <w:t xml:space="preserve">: </w:t>
      </w:r>
      <w:r w:rsidR="007B2FDA" w:rsidRPr="007B2FDA">
        <w:rPr>
          <w:b/>
          <w:bCs/>
          <w:u w:val="single"/>
        </w:rPr>
        <w:t>środki do dezynfekcji powierzchni</w:t>
      </w:r>
    </w:p>
    <w:p w:rsidR="0097364E" w:rsidRDefault="0097364E" w:rsidP="0097364E">
      <w:pPr>
        <w:rPr>
          <w:b/>
          <w:u w:val="single"/>
        </w:rPr>
      </w:pPr>
    </w:p>
    <w:p w:rsidR="00056064" w:rsidRDefault="00056064" w:rsidP="00056064"/>
    <w:tbl>
      <w:tblPr>
        <w:tblW w:w="160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1134"/>
        <w:gridCol w:w="1985"/>
        <w:gridCol w:w="1134"/>
        <w:gridCol w:w="1417"/>
        <w:gridCol w:w="1418"/>
        <w:gridCol w:w="1559"/>
        <w:gridCol w:w="1985"/>
      </w:tblGrid>
      <w:tr w:rsidR="008143F2" w:rsidTr="008143F2">
        <w:tc>
          <w:tcPr>
            <w:tcW w:w="567" w:type="dxa"/>
          </w:tcPr>
          <w:p w:rsidR="008143F2" w:rsidRDefault="008143F2" w:rsidP="00216C11">
            <w:r>
              <w:t>Lp.</w:t>
            </w:r>
          </w:p>
        </w:tc>
        <w:tc>
          <w:tcPr>
            <w:tcW w:w="3261" w:type="dxa"/>
          </w:tcPr>
          <w:p w:rsidR="008143F2" w:rsidRPr="001E0525" w:rsidRDefault="008143F2" w:rsidP="008143F2">
            <w:pPr>
              <w:jc w:val="center"/>
            </w:pPr>
            <w:r w:rsidRPr="001E0525">
              <w:rPr>
                <w:sz w:val="22"/>
                <w:szCs w:val="22"/>
              </w:rPr>
              <w:t>Nazwa handlowa</w:t>
            </w:r>
          </w:p>
        </w:tc>
        <w:tc>
          <w:tcPr>
            <w:tcW w:w="1559" w:type="dxa"/>
          </w:tcPr>
          <w:p w:rsidR="008143F2" w:rsidRPr="001E0525" w:rsidRDefault="008143F2" w:rsidP="008143F2">
            <w:pPr>
              <w:jc w:val="center"/>
            </w:pPr>
            <w:r>
              <w:rPr>
                <w:sz w:val="22"/>
                <w:szCs w:val="22"/>
              </w:rPr>
              <w:t>N</w:t>
            </w:r>
            <w:r w:rsidRPr="001E0525">
              <w:rPr>
                <w:sz w:val="22"/>
                <w:szCs w:val="22"/>
              </w:rPr>
              <w:t>umer katalogowy</w:t>
            </w:r>
          </w:p>
        </w:tc>
        <w:tc>
          <w:tcPr>
            <w:tcW w:w="1134" w:type="dxa"/>
          </w:tcPr>
          <w:p w:rsidR="008143F2" w:rsidRPr="001E0525" w:rsidRDefault="008143F2" w:rsidP="008143F2">
            <w:pPr>
              <w:jc w:val="center"/>
            </w:pPr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985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1134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1418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559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8143F2" w:rsidTr="008143F2">
        <w:tc>
          <w:tcPr>
            <w:tcW w:w="567" w:type="dxa"/>
          </w:tcPr>
          <w:p w:rsidR="008143F2" w:rsidRDefault="008143F2" w:rsidP="00216C11">
            <w:r>
              <w:t>1</w:t>
            </w:r>
          </w:p>
        </w:tc>
        <w:tc>
          <w:tcPr>
            <w:tcW w:w="3261" w:type="dxa"/>
          </w:tcPr>
          <w:p w:rsidR="008143F2" w:rsidRPr="001E0525" w:rsidRDefault="008143F2" w:rsidP="001400E5">
            <w:r w:rsidRPr="001E0525">
              <w:rPr>
                <w:sz w:val="22"/>
                <w:szCs w:val="22"/>
              </w:rPr>
              <w:t>Preparat do szybkiej dezynfekcji małych, delikatnych  powierzchni</w:t>
            </w:r>
          </w:p>
        </w:tc>
        <w:tc>
          <w:tcPr>
            <w:tcW w:w="1559" w:type="dxa"/>
          </w:tcPr>
          <w:p w:rsidR="008143F2" w:rsidRPr="001E0525" w:rsidRDefault="008143F2" w:rsidP="003212BE">
            <w:pPr>
              <w:jc w:val="center"/>
            </w:pPr>
          </w:p>
        </w:tc>
        <w:tc>
          <w:tcPr>
            <w:tcW w:w="1134" w:type="dxa"/>
          </w:tcPr>
          <w:p w:rsidR="008143F2" w:rsidRPr="001E0525" w:rsidRDefault="008143F2" w:rsidP="003212BE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985" w:type="dxa"/>
          </w:tcPr>
          <w:p w:rsidR="008143F2" w:rsidRPr="001E0525" w:rsidRDefault="008143F2" w:rsidP="00216C11"/>
        </w:tc>
        <w:tc>
          <w:tcPr>
            <w:tcW w:w="1134" w:type="dxa"/>
          </w:tcPr>
          <w:p w:rsidR="008143F2" w:rsidRPr="001E0525" w:rsidRDefault="008143F2" w:rsidP="00216C11">
            <w:pPr>
              <w:jc w:val="center"/>
            </w:pPr>
          </w:p>
        </w:tc>
        <w:tc>
          <w:tcPr>
            <w:tcW w:w="1417" w:type="dxa"/>
          </w:tcPr>
          <w:p w:rsidR="008143F2" w:rsidRPr="001E0525" w:rsidRDefault="008143F2" w:rsidP="00216C11"/>
        </w:tc>
        <w:tc>
          <w:tcPr>
            <w:tcW w:w="1418" w:type="dxa"/>
          </w:tcPr>
          <w:p w:rsidR="008143F2" w:rsidRPr="001E0525" w:rsidRDefault="008143F2" w:rsidP="0035302D">
            <w:pPr>
              <w:jc w:val="center"/>
            </w:pPr>
            <w:r w:rsidRPr="001E0525">
              <w:rPr>
                <w:sz w:val="22"/>
                <w:szCs w:val="22"/>
              </w:rPr>
              <w:t>1</w:t>
            </w:r>
            <w:r w:rsidR="00BA37E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143F2" w:rsidRPr="001E0525" w:rsidRDefault="008143F2" w:rsidP="00216C11">
            <w:pPr>
              <w:jc w:val="center"/>
            </w:pPr>
          </w:p>
        </w:tc>
        <w:tc>
          <w:tcPr>
            <w:tcW w:w="1985" w:type="dxa"/>
          </w:tcPr>
          <w:p w:rsidR="008143F2" w:rsidRPr="001E0525" w:rsidRDefault="008143F2" w:rsidP="00216C11">
            <w:pPr>
              <w:jc w:val="center"/>
            </w:pPr>
          </w:p>
        </w:tc>
      </w:tr>
      <w:tr w:rsidR="008143F2" w:rsidTr="008143F2">
        <w:tc>
          <w:tcPr>
            <w:tcW w:w="567" w:type="dxa"/>
          </w:tcPr>
          <w:p w:rsidR="008143F2" w:rsidRDefault="008143F2" w:rsidP="00216C11">
            <w:r>
              <w:t>2</w:t>
            </w:r>
          </w:p>
        </w:tc>
        <w:tc>
          <w:tcPr>
            <w:tcW w:w="3261" w:type="dxa"/>
            <w:vAlign w:val="center"/>
          </w:tcPr>
          <w:p w:rsidR="008143F2" w:rsidRPr="001E0525" w:rsidRDefault="008143F2" w:rsidP="00216C11">
            <w:r w:rsidRPr="001E0525">
              <w:rPr>
                <w:sz w:val="22"/>
                <w:szCs w:val="22"/>
              </w:rPr>
              <w:t>Preparat do dezynfekcji ogólnej powierzchni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143F2" w:rsidRPr="001E0525" w:rsidRDefault="008143F2" w:rsidP="003212BE">
            <w:pPr>
              <w:jc w:val="center"/>
            </w:pPr>
          </w:p>
        </w:tc>
        <w:tc>
          <w:tcPr>
            <w:tcW w:w="1134" w:type="dxa"/>
          </w:tcPr>
          <w:p w:rsidR="008143F2" w:rsidRPr="001E0525" w:rsidRDefault="008143F2" w:rsidP="003212BE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985" w:type="dxa"/>
          </w:tcPr>
          <w:p w:rsidR="008143F2" w:rsidRPr="001E0525" w:rsidRDefault="008143F2" w:rsidP="00216C11"/>
        </w:tc>
        <w:tc>
          <w:tcPr>
            <w:tcW w:w="1134" w:type="dxa"/>
          </w:tcPr>
          <w:p w:rsidR="008143F2" w:rsidRPr="001E0525" w:rsidRDefault="008143F2" w:rsidP="00216C11">
            <w:pPr>
              <w:jc w:val="center"/>
            </w:pPr>
          </w:p>
        </w:tc>
        <w:tc>
          <w:tcPr>
            <w:tcW w:w="1417" w:type="dxa"/>
          </w:tcPr>
          <w:p w:rsidR="008143F2" w:rsidRPr="001E0525" w:rsidRDefault="008143F2" w:rsidP="00216C11"/>
        </w:tc>
        <w:tc>
          <w:tcPr>
            <w:tcW w:w="1418" w:type="dxa"/>
          </w:tcPr>
          <w:p w:rsidR="008143F2" w:rsidRPr="001E0525" w:rsidRDefault="008143F2" w:rsidP="003212B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1E052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143F2" w:rsidRPr="001E0525" w:rsidRDefault="008143F2" w:rsidP="00216C11">
            <w:pPr>
              <w:jc w:val="center"/>
            </w:pPr>
          </w:p>
        </w:tc>
        <w:tc>
          <w:tcPr>
            <w:tcW w:w="1985" w:type="dxa"/>
          </w:tcPr>
          <w:p w:rsidR="008143F2" w:rsidRPr="001E0525" w:rsidRDefault="008143F2" w:rsidP="00216C11">
            <w:pPr>
              <w:jc w:val="center"/>
            </w:pPr>
          </w:p>
        </w:tc>
      </w:tr>
      <w:tr w:rsidR="008143F2" w:rsidTr="00351F47">
        <w:tc>
          <w:tcPr>
            <w:tcW w:w="12475" w:type="dxa"/>
            <w:gridSpan w:val="8"/>
          </w:tcPr>
          <w:p w:rsidR="008143F2" w:rsidRDefault="008143F2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:rsidR="008143F2" w:rsidRDefault="008143F2" w:rsidP="00216C11"/>
        </w:tc>
        <w:tc>
          <w:tcPr>
            <w:tcW w:w="1559" w:type="dxa"/>
          </w:tcPr>
          <w:p w:rsidR="008143F2" w:rsidRDefault="008143F2" w:rsidP="00216C11">
            <w:pPr>
              <w:jc w:val="center"/>
            </w:pPr>
          </w:p>
        </w:tc>
        <w:tc>
          <w:tcPr>
            <w:tcW w:w="1985" w:type="dxa"/>
          </w:tcPr>
          <w:p w:rsidR="008143F2" w:rsidRDefault="008143F2" w:rsidP="00216C11">
            <w:pPr>
              <w:jc w:val="center"/>
            </w:pPr>
          </w:p>
        </w:tc>
      </w:tr>
    </w:tbl>
    <w:p w:rsidR="0097364E" w:rsidRDefault="0097364E" w:rsidP="0097364E"/>
    <w:p w:rsidR="0097364E" w:rsidRDefault="0097364E" w:rsidP="0097364E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BA46F2" w:rsidRDefault="00D71B92" w:rsidP="0097364E">
      <w:r>
        <w:rPr>
          <w:b/>
          <w:bCs/>
        </w:rPr>
        <w:t>Pozycja</w:t>
      </w:r>
      <w:r w:rsidR="009D77D1">
        <w:rPr>
          <w:b/>
          <w:bCs/>
        </w:rPr>
        <w:t xml:space="preserve"> 1: </w:t>
      </w:r>
      <w:r w:rsidR="009D77D1">
        <w:t>Preparat do szybkiej dezynfekcji małych, delikatnych  powierzchni:</w:t>
      </w:r>
    </w:p>
    <w:p w:rsidR="00BA46F2" w:rsidRPr="0079181A" w:rsidRDefault="00BA46F2" w:rsidP="0079181A">
      <w:r w:rsidRPr="0079181A">
        <w:rPr>
          <w:color w:val="000000"/>
        </w:rPr>
        <w:t>1.</w:t>
      </w:r>
      <w:r w:rsidR="0079181A" w:rsidRPr="0079181A">
        <w:rPr>
          <w:color w:val="000000"/>
        </w:rPr>
        <w:t xml:space="preserve"> </w:t>
      </w:r>
      <w:r w:rsidR="00910D29">
        <w:rPr>
          <w:lang w:eastAsia="en-US"/>
        </w:rPr>
        <w:t xml:space="preserve">Potwierdzenie właściwych wymagań wymienionych w Części V ust. 5 pkt 1) SIWZ </w:t>
      </w:r>
      <w:r w:rsidR="00910D29">
        <w:t>(</w:t>
      </w:r>
      <w:r w:rsidR="00910D29" w:rsidRPr="00B916F6">
        <w:rPr>
          <w:i/>
        </w:rPr>
        <w:t>jeśli dotyczy</w:t>
      </w:r>
      <w:r w:rsidR="00910D29">
        <w:t>)</w:t>
      </w:r>
      <w:r w:rsidR="00910D29">
        <w:rPr>
          <w:lang w:eastAsia="en-US"/>
        </w:rPr>
        <w:t>.</w:t>
      </w:r>
    </w:p>
    <w:p w:rsidR="007B6093" w:rsidRDefault="00BA46F2" w:rsidP="007B6093">
      <w:r>
        <w:t xml:space="preserve">2. </w:t>
      </w:r>
      <w:r w:rsidR="007B6093">
        <w:t>Potwierdzone bezpieczeństwo stosowania.</w:t>
      </w:r>
    </w:p>
    <w:p w:rsidR="007B6093" w:rsidRDefault="00610D1C" w:rsidP="007B6093">
      <w:r>
        <w:t>3</w:t>
      </w:r>
      <w:r w:rsidR="007B6093">
        <w:t>. Pełne spektrum działania- zwalcza bakterie, prątki, grzyby, wirusy.</w:t>
      </w:r>
    </w:p>
    <w:p w:rsidR="007B6093" w:rsidRDefault="00610D1C" w:rsidP="007B6093">
      <w:r>
        <w:t>4</w:t>
      </w:r>
      <w:r w:rsidR="007B6093">
        <w:t>.</w:t>
      </w:r>
      <w:r w:rsidR="001600CD">
        <w:t xml:space="preserve"> Wysoka skuteczność w krótkim czasie działania</w:t>
      </w:r>
      <w:r w:rsidR="00D22270">
        <w:t xml:space="preserve"> przy zanieczyszczeniach organicznych</w:t>
      </w:r>
      <w:r>
        <w:t>: 5</w:t>
      </w:r>
      <w:r w:rsidR="003A2167">
        <w:t xml:space="preserve"> </w:t>
      </w:r>
      <w:r w:rsidR="00D22270">
        <w:t xml:space="preserve">– 15 </w:t>
      </w:r>
      <w:r w:rsidR="003A2167">
        <w:t>min</w:t>
      </w:r>
      <w:r w:rsidR="00D22270">
        <w:t>ut</w:t>
      </w:r>
      <w:r w:rsidR="003A2167">
        <w:t>.</w:t>
      </w:r>
    </w:p>
    <w:p w:rsidR="007B6093" w:rsidRDefault="00610D1C" w:rsidP="007B6093">
      <w:r>
        <w:t>5</w:t>
      </w:r>
      <w:r w:rsidR="007B6093">
        <w:t xml:space="preserve">. </w:t>
      </w:r>
      <w:r w:rsidR="001600CD">
        <w:t>Możliwość używania w obecności pacjentów.</w:t>
      </w:r>
    </w:p>
    <w:p w:rsidR="0056330E" w:rsidRDefault="00610D1C" w:rsidP="007B6093">
      <w:r>
        <w:t>6</w:t>
      </w:r>
      <w:r w:rsidR="00D22270">
        <w:t>. Preparat nie zawiera alkoholu, aldehydów, fenolu i chloru.</w:t>
      </w:r>
    </w:p>
    <w:p w:rsidR="003A2167" w:rsidRDefault="00610D1C" w:rsidP="007B6093">
      <w:r>
        <w:t>7</w:t>
      </w:r>
      <w:r w:rsidR="003A2167">
        <w:t>. Możliwość jednoczesnego mycia i dezynfekcji powierzchni.</w:t>
      </w:r>
    </w:p>
    <w:p w:rsidR="0056330E" w:rsidRDefault="0056330E" w:rsidP="0056330E">
      <w:pPr>
        <w:rPr>
          <w:sz w:val="22"/>
          <w:szCs w:val="22"/>
        </w:rPr>
      </w:pPr>
      <w:r>
        <w:t>8. N</w:t>
      </w:r>
      <w:r>
        <w:rPr>
          <w:sz w:val="22"/>
          <w:szCs w:val="22"/>
        </w:rPr>
        <w:t>ie niszczący powierzchni, nie pozostawiający</w:t>
      </w:r>
      <w:r w:rsidRPr="0056330E">
        <w:rPr>
          <w:sz w:val="22"/>
          <w:szCs w:val="22"/>
        </w:rPr>
        <w:t xml:space="preserve"> osadu</w:t>
      </w:r>
      <w:r>
        <w:rPr>
          <w:sz w:val="22"/>
          <w:szCs w:val="22"/>
        </w:rPr>
        <w:t>.</w:t>
      </w:r>
    </w:p>
    <w:p w:rsidR="003A2167" w:rsidRPr="007209CA" w:rsidRDefault="003A2167" w:rsidP="0056330E">
      <w:r w:rsidRPr="007209CA">
        <w:t xml:space="preserve">9. Preparat w postaci </w:t>
      </w:r>
      <w:r w:rsidRPr="007209CA">
        <w:rPr>
          <w:color w:val="000000"/>
        </w:rPr>
        <w:t>pianki utrzymującej się na pionowych powierzchniach (nie spływa).</w:t>
      </w:r>
    </w:p>
    <w:p w:rsidR="0056330E" w:rsidRPr="00610D1C" w:rsidRDefault="0056330E" w:rsidP="00EB58C1">
      <w:pPr>
        <w:pStyle w:val="Akapitzlist"/>
        <w:widowControl w:val="0"/>
        <w:numPr>
          <w:ilvl w:val="0"/>
          <w:numId w:val="23"/>
        </w:numPr>
        <w:tabs>
          <w:tab w:val="left" w:pos="2830"/>
        </w:tabs>
        <w:suppressAutoHyphens/>
        <w:ind w:left="284" w:hanging="284"/>
        <w:rPr>
          <w:sz w:val="22"/>
          <w:szCs w:val="22"/>
        </w:rPr>
      </w:pPr>
      <w:r w:rsidRPr="00610D1C">
        <w:rPr>
          <w:sz w:val="22"/>
          <w:szCs w:val="22"/>
        </w:rPr>
        <w:t>Gotowy do bezpośredniego użycia.</w:t>
      </w:r>
    </w:p>
    <w:p w:rsidR="0056330E" w:rsidRDefault="00610D1C" w:rsidP="00610D1C">
      <w:pPr>
        <w:widowControl w:val="0"/>
        <w:tabs>
          <w:tab w:val="left" w:pos="283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11.</w:t>
      </w:r>
      <w:r w:rsidR="0056330E">
        <w:rPr>
          <w:sz w:val="22"/>
          <w:szCs w:val="22"/>
        </w:rPr>
        <w:t>Nie posiadający drażniącego zapachu.</w:t>
      </w:r>
    </w:p>
    <w:p w:rsidR="0056330E" w:rsidRPr="00610D1C" w:rsidRDefault="00610D1C" w:rsidP="00610D1C">
      <w:pPr>
        <w:widowControl w:val="0"/>
        <w:tabs>
          <w:tab w:val="left" w:pos="283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12.</w:t>
      </w:r>
      <w:r w:rsidR="00C620EE" w:rsidRPr="00610D1C">
        <w:rPr>
          <w:sz w:val="22"/>
          <w:szCs w:val="22"/>
        </w:rPr>
        <w:t xml:space="preserve">Opakowanie o pojemności maksymalnej </w:t>
      </w:r>
      <w:r w:rsidR="00D22270">
        <w:rPr>
          <w:sz w:val="22"/>
          <w:szCs w:val="22"/>
        </w:rPr>
        <w:t xml:space="preserve">1 </w:t>
      </w:r>
      <w:r w:rsidR="0056330E" w:rsidRPr="00610D1C">
        <w:rPr>
          <w:sz w:val="22"/>
          <w:szCs w:val="22"/>
        </w:rPr>
        <w:t xml:space="preserve"> l</w:t>
      </w:r>
      <w:r w:rsidR="00D22270">
        <w:rPr>
          <w:sz w:val="22"/>
          <w:szCs w:val="22"/>
        </w:rPr>
        <w:t xml:space="preserve">itra </w:t>
      </w:r>
      <w:r w:rsidR="0056330E" w:rsidRPr="00610D1C">
        <w:rPr>
          <w:sz w:val="22"/>
          <w:szCs w:val="22"/>
        </w:rPr>
        <w:t xml:space="preserve"> </w:t>
      </w:r>
      <w:r w:rsidR="00C620EE" w:rsidRPr="00610D1C">
        <w:rPr>
          <w:sz w:val="22"/>
          <w:szCs w:val="22"/>
        </w:rPr>
        <w:t>zaopatrzone</w:t>
      </w:r>
      <w:r w:rsidR="0056330E" w:rsidRPr="00610D1C">
        <w:rPr>
          <w:sz w:val="22"/>
          <w:szCs w:val="22"/>
        </w:rPr>
        <w:t xml:space="preserve"> w </w:t>
      </w:r>
      <w:r w:rsidR="00D22270">
        <w:rPr>
          <w:sz w:val="22"/>
          <w:szCs w:val="22"/>
        </w:rPr>
        <w:t xml:space="preserve">końcówkę spieniającą  i </w:t>
      </w:r>
      <w:r w:rsidR="0056330E" w:rsidRPr="00610D1C">
        <w:rPr>
          <w:sz w:val="22"/>
          <w:szCs w:val="22"/>
        </w:rPr>
        <w:t>spry</w:t>
      </w:r>
      <w:r w:rsidR="00D22270">
        <w:rPr>
          <w:sz w:val="22"/>
          <w:szCs w:val="22"/>
        </w:rPr>
        <w:t>skującą</w:t>
      </w:r>
      <w:r w:rsidR="0056330E" w:rsidRPr="00610D1C">
        <w:rPr>
          <w:sz w:val="22"/>
          <w:szCs w:val="22"/>
        </w:rPr>
        <w:t xml:space="preserve">. </w:t>
      </w:r>
    </w:p>
    <w:p w:rsidR="0056330E" w:rsidRDefault="00D71B92" w:rsidP="0056330E">
      <w:pPr>
        <w:ind w:left="284" w:hanging="284"/>
      </w:pPr>
      <w:r>
        <w:rPr>
          <w:b/>
          <w:bCs/>
        </w:rPr>
        <w:t>Pozycja</w:t>
      </w:r>
      <w:r w:rsidR="0056330E">
        <w:rPr>
          <w:b/>
          <w:bCs/>
        </w:rPr>
        <w:t xml:space="preserve"> 2</w:t>
      </w:r>
      <w:r w:rsidR="009D77D1">
        <w:rPr>
          <w:b/>
          <w:bCs/>
        </w:rPr>
        <w:t xml:space="preserve">: </w:t>
      </w:r>
      <w:r w:rsidR="009D77D1">
        <w:t>Preparat do dezynfekcji ogólnej powierzchni:</w:t>
      </w:r>
    </w:p>
    <w:p w:rsidR="0079181A" w:rsidRDefault="00A62219" w:rsidP="0079181A">
      <w:r w:rsidRPr="0079181A">
        <w:rPr>
          <w:color w:val="000000"/>
        </w:rPr>
        <w:t xml:space="preserve">1. </w:t>
      </w:r>
      <w:r w:rsidR="00910D29">
        <w:rPr>
          <w:lang w:eastAsia="en-US"/>
        </w:rPr>
        <w:t xml:space="preserve">Potwierdzenie właściwych wymagań wymienionych w Części V ust. 5 pkt 1) SIWZ </w:t>
      </w:r>
      <w:r w:rsidR="00910D29">
        <w:t>(</w:t>
      </w:r>
      <w:r w:rsidR="00910D29" w:rsidRPr="00B916F6">
        <w:rPr>
          <w:i/>
        </w:rPr>
        <w:t>jeśli dotyczy</w:t>
      </w:r>
      <w:r w:rsidR="00910D29">
        <w:t>)</w:t>
      </w:r>
      <w:r w:rsidR="00910D29">
        <w:rPr>
          <w:lang w:eastAsia="en-US"/>
        </w:rPr>
        <w:t>.</w:t>
      </w:r>
    </w:p>
    <w:p w:rsidR="00A62219" w:rsidRDefault="00A62219" w:rsidP="00A62219">
      <w:r>
        <w:t>2. Potwierdzone bezpieczeństwo stosowania.</w:t>
      </w:r>
    </w:p>
    <w:p w:rsidR="00A62219" w:rsidRDefault="00A62219" w:rsidP="00A62219">
      <w:r>
        <w:lastRenderedPageBreak/>
        <w:t xml:space="preserve">3. Preparat do dezynfekcji i mycia </w:t>
      </w:r>
      <w:r w:rsidR="00830DC9">
        <w:t xml:space="preserve">m.in. dużych </w:t>
      </w:r>
      <w:r>
        <w:t>powierzchni</w:t>
      </w:r>
      <w:r w:rsidR="00830DC9">
        <w:t xml:space="preserve"> (np. podłogi),</w:t>
      </w:r>
    </w:p>
    <w:p w:rsidR="00A62219" w:rsidRDefault="00A62219" w:rsidP="00A62219">
      <w:r>
        <w:t>4. Pełne spektrum działania- zwalcza bakterie, prątki, grzyby, wirusy</w:t>
      </w:r>
    </w:p>
    <w:p w:rsidR="00A62219" w:rsidRDefault="00A62219" w:rsidP="00A62219">
      <w:r>
        <w:t>5. Skuteczny w obecności zanieczyszczeń biologicznych.</w:t>
      </w:r>
    </w:p>
    <w:p w:rsidR="00610D1C" w:rsidRDefault="00A62219" w:rsidP="00A62219">
      <w:r>
        <w:t xml:space="preserve">6. </w:t>
      </w:r>
      <w:r w:rsidR="00610D1C">
        <w:rPr>
          <w:color w:val="000000"/>
        </w:rPr>
        <w:t>N</w:t>
      </w:r>
      <w:r w:rsidR="00610D1C" w:rsidRPr="00610D1C">
        <w:rPr>
          <w:color w:val="000000"/>
        </w:rPr>
        <w:t>isk</w:t>
      </w:r>
      <w:r w:rsidR="00610D1C">
        <w:rPr>
          <w:color w:val="000000"/>
        </w:rPr>
        <w:t>ie stężenie roztworu roboczego w</w:t>
      </w:r>
      <w:r w:rsidR="00610D1C" w:rsidRPr="00610D1C">
        <w:rPr>
          <w:color w:val="000000"/>
        </w:rPr>
        <w:t xml:space="preserve"> krótki</w:t>
      </w:r>
      <w:r w:rsidR="00610D1C">
        <w:rPr>
          <w:color w:val="000000"/>
        </w:rPr>
        <w:t>m</w:t>
      </w:r>
      <w:r w:rsidR="00610D1C" w:rsidRPr="00610D1C">
        <w:rPr>
          <w:color w:val="000000"/>
        </w:rPr>
        <w:t xml:space="preserve"> czas</w:t>
      </w:r>
      <w:r w:rsidR="00610D1C">
        <w:rPr>
          <w:color w:val="000000"/>
        </w:rPr>
        <w:t>ie</w:t>
      </w:r>
      <w:r w:rsidR="00610D1C" w:rsidRPr="00610D1C">
        <w:rPr>
          <w:color w:val="000000"/>
        </w:rPr>
        <w:t xml:space="preserve"> działania - 0,25% - 15 minut</w:t>
      </w:r>
      <w:r w:rsidR="00610D1C">
        <w:t>.</w:t>
      </w:r>
    </w:p>
    <w:p w:rsidR="00A62219" w:rsidRDefault="00A62219" w:rsidP="00A62219">
      <w:r>
        <w:t>7. Możliwość używania w obecności pacjentów.</w:t>
      </w:r>
    </w:p>
    <w:p w:rsidR="00610D1C" w:rsidRDefault="00610D1C" w:rsidP="00A62219">
      <w:pPr>
        <w:rPr>
          <w:color w:val="000000"/>
        </w:rPr>
      </w:pPr>
      <w:r>
        <w:rPr>
          <w:color w:val="000000"/>
        </w:rPr>
        <w:t>8. Możliwość użycia</w:t>
      </w:r>
      <w:r w:rsidRPr="00610D1C">
        <w:rPr>
          <w:color w:val="000000"/>
        </w:rPr>
        <w:t xml:space="preserve"> zimnej i ciepłej wody do sporządzenia roztwor</w:t>
      </w:r>
      <w:r w:rsidR="007E4E5D">
        <w:rPr>
          <w:color w:val="000000"/>
        </w:rPr>
        <w:t>ó</w:t>
      </w:r>
      <w:r>
        <w:rPr>
          <w:color w:val="000000"/>
        </w:rPr>
        <w:t>w roboczych.</w:t>
      </w:r>
    </w:p>
    <w:p w:rsidR="00E31BA4" w:rsidRPr="00610D1C" w:rsidRDefault="00E31BA4" w:rsidP="00A62219">
      <w:r>
        <w:rPr>
          <w:color w:val="000000"/>
        </w:rPr>
        <w:t>9. Roztwór zapachowy np. cytrynowy.</w:t>
      </w:r>
    </w:p>
    <w:p w:rsidR="00A62219" w:rsidRDefault="007E4E5D" w:rsidP="00A62219">
      <w:r>
        <w:t>9</w:t>
      </w:r>
      <w:r w:rsidR="00A62219">
        <w:t>. Opakowanie o pojemności maksymalnej 5 l z dozownikiem.</w:t>
      </w:r>
    </w:p>
    <w:p w:rsidR="0097364E" w:rsidRDefault="0097364E" w:rsidP="0097364E"/>
    <w:p w:rsidR="0097364E" w:rsidRDefault="0097364E" w:rsidP="0097364E"/>
    <w:p w:rsidR="0097364E" w:rsidRDefault="0097364E" w:rsidP="0097364E"/>
    <w:p w:rsidR="0097364E" w:rsidRDefault="0097364E" w:rsidP="0097364E"/>
    <w:p w:rsidR="0097364E" w:rsidRDefault="0097364E" w:rsidP="0097364E"/>
    <w:p w:rsidR="0097364E" w:rsidRPr="00B82044" w:rsidRDefault="0097364E" w:rsidP="0097364E">
      <w:pPr>
        <w:ind w:left="10620" w:firstLine="708"/>
      </w:pPr>
      <w:r w:rsidRPr="00B82044">
        <w:t>........................................</w:t>
      </w:r>
    </w:p>
    <w:p w:rsidR="0097364E" w:rsidRDefault="0097364E" w:rsidP="0097364E">
      <w:pPr>
        <w:jc w:val="right"/>
      </w:pPr>
      <w:r w:rsidRPr="00B82044">
        <w:rPr>
          <w:i/>
        </w:rPr>
        <w:t xml:space="preserve"> Podpis przedstawiciela Wykonawcy</w:t>
      </w:r>
    </w:p>
    <w:p w:rsidR="0097364E" w:rsidRDefault="0097364E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184186" w:rsidRDefault="00184186" w:rsidP="0097364E"/>
    <w:p w:rsidR="00184186" w:rsidRDefault="00184186" w:rsidP="0097364E"/>
    <w:p w:rsidR="00184186" w:rsidRDefault="00184186" w:rsidP="0097364E"/>
    <w:p w:rsidR="00184186" w:rsidRDefault="00184186" w:rsidP="0097364E"/>
    <w:p w:rsidR="00184186" w:rsidRDefault="00184186" w:rsidP="0097364E"/>
    <w:p w:rsidR="00910D29" w:rsidRDefault="00910D29" w:rsidP="0097364E"/>
    <w:p w:rsidR="00910D29" w:rsidRDefault="00910D29" w:rsidP="0097364E"/>
    <w:p w:rsidR="00910D29" w:rsidRDefault="00910D29" w:rsidP="0097364E"/>
    <w:p w:rsidR="004F39B3" w:rsidRDefault="004F39B3" w:rsidP="0097364E"/>
    <w:p w:rsidR="004F39B3" w:rsidRDefault="004F39B3" w:rsidP="0097364E"/>
    <w:p w:rsidR="007B2FDA" w:rsidRDefault="007B2FDA" w:rsidP="007B2FDA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7B2FDA" w:rsidRDefault="007B2FDA" w:rsidP="007B2FDA"/>
    <w:p w:rsidR="007B2FDA" w:rsidRDefault="00830DC9" w:rsidP="007B2FDA">
      <w:pPr>
        <w:rPr>
          <w:b/>
          <w:u w:val="single"/>
        </w:rPr>
      </w:pPr>
      <w:r>
        <w:rPr>
          <w:b/>
          <w:u w:val="single"/>
        </w:rPr>
        <w:t>Część Nr 13</w:t>
      </w:r>
      <w:r w:rsidR="007B2FDA" w:rsidRPr="009C7B30">
        <w:rPr>
          <w:b/>
          <w:u w:val="single"/>
        </w:rPr>
        <w:t>: Nazwa</w:t>
      </w:r>
      <w:r w:rsidR="007B2FDA" w:rsidRPr="00D90025">
        <w:rPr>
          <w:b/>
          <w:u w:val="single"/>
        </w:rPr>
        <w:t xml:space="preserve">: </w:t>
      </w:r>
      <w:r w:rsidR="007B2FDA" w:rsidRPr="007B2FDA">
        <w:rPr>
          <w:b/>
          <w:bCs/>
          <w:u w:val="single"/>
        </w:rPr>
        <w:t>ś</w:t>
      </w:r>
      <w:r w:rsidR="007B2FDA">
        <w:rPr>
          <w:b/>
          <w:bCs/>
          <w:u w:val="single"/>
        </w:rPr>
        <w:t>rodki do dezynfekcji rąk</w:t>
      </w:r>
    </w:p>
    <w:p w:rsidR="007B2FDA" w:rsidRDefault="007B2FDA" w:rsidP="007B2FDA">
      <w:pPr>
        <w:rPr>
          <w:b/>
          <w:u w:val="single"/>
        </w:rPr>
      </w:pPr>
    </w:p>
    <w:p w:rsidR="00056064" w:rsidRDefault="00056064" w:rsidP="00056064"/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276"/>
        <w:gridCol w:w="1276"/>
        <w:gridCol w:w="1417"/>
        <w:gridCol w:w="992"/>
        <w:gridCol w:w="1418"/>
        <w:gridCol w:w="1134"/>
        <w:gridCol w:w="1417"/>
        <w:gridCol w:w="1560"/>
      </w:tblGrid>
      <w:tr w:rsidR="008143F2" w:rsidTr="008143F2">
        <w:tc>
          <w:tcPr>
            <w:tcW w:w="567" w:type="dxa"/>
          </w:tcPr>
          <w:p w:rsidR="008143F2" w:rsidRDefault="008143F2" w:rsidP="00216C11">
            <w:r>
              <w:t>Lp.</w:t>
            </w:r>
          </w:p>
        </w:tc>
        <w:tc>
          <w:tcPr>
            <w:tcW w:w="4395" w:type="dxa"/>
          </w:tcPr>
          <w:p w:rsidR="008143F2" w:rsidRPr="001E0525" w:rsidRDefault="008143F2" w:rsidP="00DE70A0">
            <w:pPr>
              <w:jc w:val="center"/>
            </w:pPr>
            <w:r w:rsidRPr="001E0525">
              <w:rPr>
                <w:sz w:val="22"/>
                <w:szCs w:val="22"/>
              </w:rPr>
              <w:t>Nazwa handlowa</w:t>
            </w:r>
          </w:p>
        </w:tc>
        <w:tc>
          <w:tcPr>
            <w:tcW w:w="1276" w:type="dxa"/>
          </w:tcPr>
          <w:p w:rsidR="008143F2" w:rsidRPr="001E0525" w:rsidRDefault="008143F2" w:rsidP="00DB37EC">
            <w:pPr>
              <w:jc w:val="center"/>
            </w:pPr>
            <w:r>
              <w:rPr>
                <w:sz w:val="22"/>
                <w:szCs w:val="22"/>
              </w:rPr>
              <w:t>N</w:t>
            </w:r>
            <w:r w:rsidRPr="001E0525">
              <w:rPr>
                <w:sz w:val="22"/>
                <w:szCs w:val="22"/>
              </w:rPr>
              <w:t>umer katalogowy</w:t>
            </w:r>
          </w:p>
        </w:tc>
        <w:tc>
          <w:tcPr>
            <w:tcW w:w="1276" w:type="dxa"/>
          </w:tcPr>
          <w:p w:rsidR="008143F2" w:rsidRPr="001E0525" w:rsidRDefault="008143F2" w:rsidP="00DB37EC">
            <w:pPr>
              <w:jc w:val="center"/>
            </w:pPr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417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992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1134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417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8143F2" w:rsidTr="008143F2">
        <w:tc>
          <w:tcPr>
            <w:tcW w:w="567" w:type="dxa"/>
          </w:tcPr>
          <w:p w:rsidR="008143F2" w:rsidRDefault="008143F2" w:rsidP="00216C11">
            <w:r>
              <w:t>1</w:t>
            </w:r>
          </w:p>
        </w:tc>
        <w:tc>
          <w:tcPr>
            <w:tcW w:w="4395" w:type="dxa"/>
          </w:tcPr>
          <w:p w:rsidR="008143F2" w:rsidRPr="001E0525" w:rsidRDefault="008143F2" w:rsidP="00216C11">
            <w:r w:rsidRPr="001E0525">
              <w:rPr>
                <w:sz w:val="22"/>
                <w:szCs w:val="22"/>
              </w:rPr>
              <w:t>Etanolowy płyn do higienicznej i chirurgicznej</w:t>
            </w:r>
          </w:p>
          <w:p w:rsidR="008143F2" w:rsidRPr="001E0525" w:rsidRDefault="008143F2" w:rsidP="00216C11">
            <w:r w:rsidRPr="001E0525">
              <w:rPr>
                <w:sz w:val="22"/>
                <w:szCs w:val="22"/>
              </w:rPr>
              <w:t xml:space="preserve">dezynfekcji rąk i skóry w jednorazowych opakowaniach 700 ml pasujących do systemu </w:t>
            </w:r>
            <w:proofErr w:type="spellStart"/>
            <w:r w:rsidRPr="001E0525">
              <w:rPr>
                <w:sz w:val="22"/>
                <w:szCs w:val="22"/>
              </w:rPr>
              <w:t>Sterisol</w:t>
            </w:r>
            <w:proofErr w:type="spellEnd"/>
          </w:p>
        </w:tc>
        <w:tc>
          <w:tcPr>
            <w:tcW w:w="1276" w:type="dxa"/>
          </w:tcPr>
          <w:p w:rsidR="008143F2" w:rsidRPr="001E0525" w:rsidRDefault="008143F2" w:rsidP="00216C11"/>
        </w:tc>
        <w:tc>
          <w:tcPr>
            <w:tcW w:w="1276" w:type="dxa"/>
          </w:tcPr>
          <w:p w:rsidR="008143F2" w:rsidRPr="001E0525" w:rsidRDefault="008143F2" w:rsidP="00216C11">
            <w:r w:rsidRPr="001E0525">
              <w:rPr>
                <w:sz w:val="22"/>
                <w:szCs w:val="22"/>
              </w:rPr>
              <w:t>opakowanie</w:t>
            </w:r>
          </w:p>
        </w:tc>
        <w:tc>
          <w:tcPr>
            <w:tcW w:w="1417" w:type="dxa"/>
          </w:tcPr>
          <w:p w:rsidR="008143F2" w:rsidRPr="001E0525" w:rsidRDefault="008143F2" w:rsidP="00216C11"/>
        </w:tc>
        <w:tc>
          <w:tcPr>
            <w:tcW w:w="992" w:type="dxa"/>
          </w:tcPr>
          <w:p w:rsidR="008143F2" w:rsidRPr="001E0525" w:rsidRDefault="008143F2" w:rsidP="00216C11">
            <w:pPr>
              <w:jc w:val="center"/>
            </w:pPr>
          </w:p>
        </w:tc>
        <w:tc>
          <w:tcPr>
            <w:tcW w:w="1418" w:type="dxa"/>
          </w:tcPr>
          <w:p w:rsidR="008143F2" w:rsidRPr="001E0525" w:rsidRDefault="008143F2" w:rsidP="00216C11"/>
        </w:tc>
        <w:tc>
          <w:tcPr>
            <w:tcW w:w="1134" w:type="dxa"/>
          </w:tcPr>
          <w:p w:rsidR="008143F2" w:rsidRPr="001E0525" w:rsidRDefault="00BA37EC" w:rsidP="003212BE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8143F2" w:rsidRPr="001E0525" w:rsidRDefault="008143F2" w:rsidP="00216C11">
            <w:pPr>
              <w:jc w:val="center"/>
            </w:pPr>
          </w:p>
        </w:tc>
        <w:tc>
          <w:tcPr>
            <w:tcW w:w="1560" w:type="dxa"/>
          </w:tcPr>
          <w:p w:rsidR="008143F2" w:rsidRPr="001E0525" w:rsidRDefault="008143F2" w:rsidP="00216C11">
            <w:pPr>
              <w:jc w:val="center"/>
            </w:pPr>
          </w:p>
        </w:tc>
      </w:tr>
      <w:tr w:rsidR="00360AB2" w:rsidTr="00207CE0">
        <w:tc>
          <w:tcPr>
            <w:tcW w:w="12475" w:type="dxa"/>
            <w:gridSpan w:val="8"/>
          </w:tcPr>
          <w:p w:rsidR="00360AB2" w:rsidRPr="001E0525" w:rsidRDefault="00360AB2" w:rsidP="00216C11"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1E0525">
              <w:rPr>
                <w:b/>
                <w:sz w:val="22"/>
                <w:szCs w:val="22"/>
              </w:rPr>
              <w:t>Razem</w:t>
            </w:r>
          </w:p>
          <w:p w:rsidR="00360AB2" w:rsidRPr="001E0525" w:rsidRDefault="00360AB2" w:rsidP="00216C11"/>
        </w:tc>
        <w:tc>
          <w:tcPr>
            <w:tcW w:w="1417" w:type="dxa"/>
          </w:tcPr>
          <w:p w:rsidR="00360AB2" w:rsidRPr="001E0525" w:rsidRDefault="00360AB2" w:rsidP="00216C11">
            <w:pPr>
              <w:jc w:val="center"/>
            </w:pPr>
          </w:p>
        </w:tc>
        <w:tc>
          <w:tcPr>
            <w:tcW w:w="1560" w:type="dxa"/>
          </w:tcPr>
          <w:p w:rsidR="00360AB2" w:rsidRPr="001E0525" w:rsidRDefault="00360AB2" w:rsidP="00216C11">
            <w:pPr>
              <w:jc w:val="center"/>
            </w:pPr>
          </w:p>
        </w:tc>
      </w:tr>
    </w:tbl>
    <w:p w:rsidR="003212BE" w:rsidRDefault="003212BE" w:rsidP="007B2FDA">
      <w:pPr>
        <w:rPr>
          <w:b/>
          <w:bCs/>
        </w:rPr>
      </w:pPr>
    </w:p>
    <w:p w:rsidR="007B2FDA" w:rsidRDefault="007B2FDA" w:rsidP="007B2FDA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0F5FB0" w:rsidRPr="0079181A" w:rsidRDefault="000F5FB0" w:rsidP="0079181A">
      <w:r w:rsidRPr="0079181A">
        <w:rPr>
          <w:color w:val="000000"/>
        </w:rPr>
        <w:t>1.</w:t>
      </w:r>
      <w:r w:rsidR="0079181A" w:rsidRPr="0079181A">
        <w:rPr>
          <w:color w:val="000000"/>
        </w:rPr>
        <w:t xml:space="preserve"> </w:t>
      </w:r>
      <w:r w:rsidR="00910D29">
        <w:rPr>
          <w:lang w:eastAsia="en-US"/>
        </w:rPr>
        <w:t xml:space="preserve">Potwierdzenie właściwych wymagań wymienionych w Części V ust. 5 pkt 1) SIWZ </w:t>
      </w:r>
      <w:r w:rsidR="00910D29">
        <w:t>(</w:t>
      </w:r>
      <w:r w:rsidR="00910D29" w:rsidRPr="00B916F6">
        <w:rPr>
          <w:i/>
        </w:rPr>
        <w:t>jeśli dotyczy</w:t>
      </w:r>
      <w:r w:rsidR="00910D29">
        <w:t>)</w:t>
      </w:r>
      <w:r w:rsidR="00910D29">
        <w:rPr>
          <w:lang w:eastAsia="en-US"/>
        </w:rPr>
        <w:t>.</w:t>
      </w:r>
    </w:p>
    <w:p w:rsidR="007B2FDA" w:rsidRDefault="000F5FB0" w:rsidP="000F5FB0">
      <w:r>
        <w:t>2. Opakowania po 700 ml</w:t>
      </w:r>
      <w:r w:rsidR="007B6093">
        <w:t xml:space="preserve"> dostosowane do dozowników ściennych </w:t>
      </w:r>
      <w:proofErr w:type="spellStart"/>
      <w:r w:rsidR="007B6093">
        <w:t>Sterisol</w:t>
      </w:r>
      <w:proofErr w:type="spellEnd"/>
      <w:r w:rsidR="007B6093">
        <w:t xml:space="preserve"> będących na wyposażeniu</w:t>
      </w:r>
      <w:r>
        <w:t xml:space="preserve"> Zamawiającego.</w:t>
      </w:r>
    </w:p>
    <w:p w:rsidR="000F5FB0" w:rsidRDefault="000F5FB0" w:rsidP="000F5FB0">
      <w:r>
        <w:t>3. Potwierdzone bezpieczeństwo stosowania.</w:t>
      </w:r>
    </w:p>
    <w:p w:rsidR="000F5FB0" w:rsidRDefault="000F5FB0" w:rsidP="000F5FB0">
      <w:r>
        <w:t>4. Pełne spektrum działania- zwalcza bakterie, prątki, grzyby, wirusy.</w:t>
      </w:r>
    </w:p>
    <w:p w:rsidR="000F5FB0" w:rsidRDefault="000F5FB0" w:rsidP="000F5FB0">
      <w:r>
        <w:t>5. Szybka inaktywacja wirusów</w:t>
      </w:r>
      <w:r w:rsidR="004F39B3">
        <w:t xml:space="preserve"> w tym wirusa Polio w 1 minutę</w:t>
      </w:r>
      <w:r>
        <w:t>.</w:t>
      </w:r>
    </w:p>
    <w:p w:rsidR="00B94AFC" w:rsidRDefault="00B94AFC" w:rsidP="000F5FB0">
      <w:r>
        <w:t>6. Czysty mikrobiologicznie.</w:t>
      </w:r>
    </w:p>
    <w:p w:rsidR="007B6093" w:rsidRPr="00B94AFC" w:rsidRDefault="007B6093" w:rsidP="00EB58C1">
      <w:pPr>
        <w:pStyle w:val="Akapitzlist"/>
        <w:widowControl w:val="0"/>
        <w:numPr>
          <w:ilvl w:val="0"/>
          <w:numId w:val="24"/>
        </w:numPr>
        <w:tabs>
          <w:tab w:val="left" w:pos="2830"/>
        </w:tabs>
        <w:suppressAutoHyphens/>
        <w:ind w:left="284" w:hanging="284"/>
        <w:jc w:val="both"/>
        <w:rPr>
          <w:sz w:val="22"/>
          <w:szCs w:val="22"/>
        </w:rPr>
      </w:pPr>
      <w:r w:rsidRPr="00B94AFC">
        <w:rPr>
          <w:sz w:val="22"/>
          <w:szCs w:val="22"/>
        </w:rPr>
        <w:t>Gotowy do bezpośredniego użycia.</w:t>
      </w:r>
    </w:p>
    <w:p w:rsidR="000F5FB0" w:rsidRDefault="00B94AFC" w:rsidP="000F5FB0">
      <w:r>
        <w:t xml:space="preserve">8. </w:t>
      </w:r>
      <w:r w:rsidR="000F5FB0">
        <w:t xml:space="preserve"> Nie drażni skóry, do stosowania do skóry alergicznej i bardzo wrażliwej.</w:t>
      </w:r>
    </w:p>
    <w:p w:rsidR="000F5FB0" w:rsidRDefault="00B94AFC" w:rsidP="000F5FB0">
      <w:r>
        <w:t>9</w:t>
      </w:r>
      <w:r w:rsidR="000F5FB0">
        <w:t>. Zawiera substancje nawilżające.</w:t>
      </w:r>
    </w:p>
    <w:p w:rsidR="007B2FDA" w:rsidRDefault="007B2FDA" w:rsidP="007B2FDA"/>
    <w:p w:rsidR="007B2FDA" w:rsidRDefault="007B2FDA" w:rsidP="007B2FDA"/>
    <w:p w:rsidR="007B2FDA" w:rsidRPr="00B82044" w:rsidRDefault="007B2FDA" w:rsidP="007B2FDA">
      <w:pPr>
        <w:ind w:left="10620" w:firstLine="708"/>
      </w:pPr>
      <w:r w:rsidRPr="00B82044">
        <w:t>........................................</w:t>
      </w:r>
    </w:p>
    <w:p w:rsidR="007B2FDA" w:rsidRDefault="007B2FDA" w:rsidP="003C324F">
      <w:pPr>
        <w:jc w:val="right"/>
      </w:pPr>
      <w:r w:rsidRPr="00B82044">
        <w:rPr>
          <w:i/>
        </w:rPr>
        <w:t xml:space="preserve"> Podpis przedstawiciela Wykonawc</w:t>
      </w:r>
      <w:r w:rsidR="003C324F">
        <w:rPr>
          <w:i/>
        </w:rPr>
        <w:t>y</w:t>
      </w:r>
    </w:p>
    <w:p w:rsidR="007B2FDA" w:rsidRDefault="007B2FDA" w:rsidP="007B2FDA"/>
    <w:p w:rsidR="003212BE" w:rsidRDefault="003212BE" w:rsidP="007B2FDA"/>
    <w:p w:rsidR="003212BE" w:rsidRDefault="003212BE" w:rsidP="007B2FDA"/>
    <w:p w:rsidR="00BC02A0" w:rsidRDefault="00BC02A0" w:rsidP="007B2FDA"/>
    <w:p w:rsidR="001E0525" w:rsidRDefault="001E0525" w:rsidP="007B2FDA"/>
    <w:p w:rsidR="007B2FDA" w:rsidRDefault="007B2FDA" w:rsidP="007B2FDA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7B2FDA" w:rsidRDefault="007B2FDA" w:rsidP="007B2FDA"/>
    <w:p w:rsidR="007B2FDA" w:rsidRDefault="00830DC9" w:rsidP="007B2FDA">
      <w:pPr>
        <w:rPr>
          <w:b/>
          <w:u w:val="single"/>
        </w:rPr>
      </w:pPr>
      <w:r>
        <w:rPr>
          <w:b/>
          <w:u w:val="single"/>
        </w:rPr>
        <w:t>Część Nr 14</w:t>
      </w:r>
      <w:r w:rsidR="007B2FDA" w:rsidRPr="009C7B30">
        <w:rPr>
          <w:b/>
          <w:u w:val="single"/>
        </w:rPr>
        <w:t>: Nazwa</w:t>
      </w:r>
      <w:r w:rsidR="007B2FDA" w:rsidRPr="00D90025">
        <w:rPr>
          <w:b/>
          <w:u w:val="single"/>
        </w:rPr>
        <w:t xml:space="preserve">: </w:t>
      </w:r>
      <w:r w:rsidR="007B2FDA" w:rsidRPr="007B2FDA">
        <w:rPr>
          <w:b/>
          <w:bCs/>
          <w:u w:val="single"/>
        </w:rPr>
        <w:t>ś</w:t>
      </w:r>
      <w:r w:rsidR="007B2FDA">
        <w:rPr>
          <w:b/>
          <w:bCs/>
          <w:u w:val="single"/>
        </w:rPr>
        <w:t>rodki do dezynfekcji</w:t>
      </w:r>
      <w:r w:rsidR="004579F5">
        <w:rPr>
          <w:b/>
          <w:bCs/>
          <w:u w:val="single"/>
        </w:rPr>
        <w:t xml:space="preserve"> narzędzi i sprzętu medycznego</w:t>
      </w:r>
    </w:p>
    <w:p w:rsidR="00056064" w:rsidRDefault="00056064" w:rsidP="00056064"/>
    <w:tbl>
      <w:tblPr>
        <w:tblW w:w="15611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537"/>
        <w:gridCol w:w="1701"/>
        <w:gridCol w:w="1134"/>
        <w:gridCol w:w="1701"/>
        <w:gridCol w:w="709"/>
        <w:gridCol w:w="1559"/>
        <w:gridCol w:w="992"/>
        <w:gridCol w:w="1418"/>
        <w:gridCol w:w="1417"/>
      </w:tblGrid>
      <w:tr w:rsidR="00261619" w:rsidTr="00261619">
        <w:tc>
          <w:tcPr>
            <w:tcW w:w="443" w:type="dxa"/>
          </w:tcPr>
          <w:p w:rsidR="00261619" w:rsidRPr="001E0525" w:rsidRDefault="00261619" w:rsidP="00216C11">
            <w:proofErr w:type="spellStart"/>
            <w:r w:rsidRPr="001E0525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537" w:type="dxa"/>
          </w:tcPr>
          <w:p w:rsidR="00261619" w:rsidRPr="001E0525" w:rsidRDefault="00261619" w:rsidP="00261619">
            <w:pPr>
              <w:jc w:val="center"/>
            </w:pPr>
            <w:r w:rsidRPr="001E0525">
              <w:rPr>
                <w:sz w:val="22"/>
                <w:szCs w:val="22"/>
              </w:rPr>
              <w:t>Nazwa handlowa</w:t>
            </w:r>
          </w:p>
        </w:tc>
        <w:tc>
          <w:tcPr>
            <w:tcW w:w="1701" w:type="dxa"/>
          </w:tcPr>
          <w:p w:rsidR="00261619" w:rsidRPr="001E0525" w:rsidRDefault="00261619" w:rsidP="00261619">
            <w:pPr>
              <w:jc w:val="center"/>
            </w:pPr>
            <w:r>
              <w:rPr>
                <w:sz w:val="22"/>
                <w:szCs w:val="22"/>
              </w:rPr>
              <w:t>N</w:t>
            </w:r>
            <w:r w:rsidRPr="001E0525">
              <w:rPr>
                <w:sz w:val="22"/>
                <w:szCs w:val="22"/>
              </w:rPr>
              <w:t>umer katalogowy</w:t>
            </w:r>
          </w:p>
        </w:tc>
        <w:tc>
          <w:tcPr>
            <w:tcW w:w="1134" w:type="dxa"/>
          </w:tcPr>
          <w:p w:rsidR="00261619" w:rsidRPr="001E0525" w:rsidRDefault="00261619" w:rsidP="00261619">
            <w:pPr>
              <w:jc w:val="center"/>
            </w:pPr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701" w:type="dxa"/>
          </w:tcPr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709" w:type="dxa"/>
          </w:tcPr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418" w:type="dxa"/>
          </w:tcPr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261619" w:rsidRPr="001E0525" w:rsidRDefault="00261619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261619" w:rsidTr="00261619">
        <w:tc>
          <w:tcPr>
            <w:tcW w:w="443" w:type="dxa"/>
          </w:tcPr>
          <w:p w:rsidR="00261619" w:rsidRPr="001E0525" w:rsidRDefault="00261619" w:rsidP="00216C11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</w:tcPr>
          <w:p w:rsidR="00261619" w:rsidRPr="001E0525" w:rsidRDefault="00261619" w:rsidP="004579F5">
            <w:r w:rsidRPr="001E0525">
              <w:rPr>
                <w:sz w:val="22"/>
                <w:szCs w:val="22"/>
              </w:rPr>
              <w:t xml:space="preserve">Środek do dezynfekcji i mycia narzędzi i sprzętu medycznego </w:t>
            </w:r>
          </w:p>
        </w:tc>
        <w:tc>
          <w:tcPr>
            <w:tcW w:w="1701" w:type="dxa"/>
          </w:tcPr>
          <w:p w:rsidR="00261619" w:rsidRPr="001E0525" w:rsidRDefault="00261619" w:rsidP="0035302D">
            <w:pPr>
              <w:jc w:val="center"/>
            </w:pPr>
          </w:p>
        </w:tc>
        <w:tc>
          <w:tcPr>
            <w:tcW w:w="1134" w:type="dxa"/>
          </w:tcPr>
          <w:p w:rsidR="00261619" w:rsidRPr="001E0525" w:rsidRDefault="00261619" w:rsidP="0035302D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:rsidR="00261619" w:rsidRPr="001E0525" w:rsidRDefault="00261619" w:rsidP="00216C11"/>
        </w:tc>
        <w:tc>
          <w:tcPr>
            <w:tcW w:w="709" w:type="dxa"/>
          </w:tcPr>
          <w:p w:rsidR="00261619" w:rsidRPr="001E0525" w:rsidRDefault="00261619" w:rsidP="00216C11">
            <w:pPr>
              <w:jc w:val="center"/>
            </w:pPr>
          </w:p>
        </w:tc>
        <w:tc>
          <w:tcPr>
            <w:tcW w:w="1559" w:type="dxa"/>
          </w:tcPr>
          <w:p w:rsidR="00261619" w:rsidRPr="001E0525" w:rsidRDefault="00261619" w:rsidP="00216C11"/>
        </w:tc>
        <w:tc>
          <w:tcPr>
            <w:tcW w:w="992" w:type="dxa"/>
          </w:tcPr>
          <w:p w:rsidR="00261619" w:rsidRPr="001E0525" w:rsidRDefault="00261619" w:rsidP="0035302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61619" w:rsidRPr="001E0525" w:rsidRDefault="00261619" w:rsidP="00216C11">
            <w:pPr>
              <w:jc w:val="center"/>
            </w:pPr>
          </w:p>
        </w:tc>
        <w:tc>
          <w:tcPr>
            <w:tcW w:w="1417" w:type="dxa"/>
          </w:tcPr>
          <w:p w:rsidR="00261619" w:rsidRPr="001E0525" w:rsidRDefault="00261619" w:rsidP="00216C11">
            <w:pPr>
              <w:jc w:val="center"/>
            </w:pPr>
          </w:p>
        </w:tc>
      </w:tr>
      <w:tr w:rsidR="00261619" w:rsidTr="00261619">
        <w:tc>
          <w:tcPr>
            <w:tcW w:w="443" w:type="dxa"/>
          </w:tcPr>
          <w:p w:rsidR="00261619" w:rsidRPr="001E0525" w:rsidRDefault="00261619" w:rsidP="00216C11">
            <w:r w:rsidRPr="001E0525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vAlign w:val="center"/>
          </w:tcPr>
          <w:p w:rsidR="00261619" w:rsidRPr="001E0525" w:rsidRDefault="00261619" w:rsidP="006C04CD">
            <w:r w:rsidRPr="001E0525">
              <w:rPr>
                <w:sz w:val="22"/>
                <w:szCs w:val="22"/>
              </w:rPr>
              <w:t xml:space="preserve">Środek do manualnej dezynfekcji wysokiego poziomu </w:t>
            </w:r>
            <w:proofErr w:type="spellStart"/>
            <w:r w:rsidRPr="001E0525">
              <w:rPr>
                <w:sz w:val="22"/>
                <w:szCs w:val="22"/>
              </w:rPr>
              <w:t>termolabilnych</w:t>
            </w:r>
            <w:proofErr w:type="spellEnd"/>
            <w:r w:rsidRPr="001E0525">
              <w:rPr>
                <w:sz w:val="22"/>
                <w:szCs w:val="22"/>
              </w:rPr>
              <w:t xml:space="preserve"> wyrobów medycznych (</w:t>
            </w:r>
            <w:proofErr w:type="spellStart"/>
            <w:r w:rsidRPr="001E0525">
              <w:rPr>
                <w:sz w:val="22"/>
                <w:szCs w:val="22"/>
              </w:rPr>
              <w:t>sporobójczy</w:t>
            </w:r>
            <w:proofErr w:type="spellEnd"/>
            <w:r w:rsidRPr="001E052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261619" w:rsidRPr="001E0525" w:rsidRDefault="00261619" w:rsidP="005412D6">
            <w:pPr>
              <w:jc w:val="center"/>
            </w:pPr>
          </w:p>
        </w:tc>
        <w:tc>
          <w:tcPr>
            <w:tcW w:w="1134" w:type="dxa"/>
          </w:tcPr>
          <w:p w:rsidR="00261619" w:rsidRPr="001E0525" w:rsidRDefault="00261619" w:rsidP="005412D6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:rsidR="00261619" w:rsidRPr="001E0525" w:rsidRDefault="00261619" w:rsidP="00216C11"/>
        </w:tc>
        <w:tc>
          <w:tcPr>
            <w:tcW w:w="709" w:type="dxa"/>
          </w:tcPr>
          <w:p w:rsidR="00261619" w:rsidRPr="001E0525" w:rsidRDefault="00261619" w:rsidP="00216C11">
            <w:pPr>
              <w:jc w:val="center"/>
            </w:pPr>
          </w:p>
        </w:tc>
        <w:tc>
          <w:tcPr>
            <w:tcW w:w="1559" w:type="dxa"/>
          </w:tcPr>
          <w:p w:rsidR="00261619" w:rsidRPr="001E0525" w:rsidRDefault="00261619" w:rsidP="00216C11"/>
        </w:tc>
        <w:tc>
          <w:tcPr>
            <w:tcW w:w="992" w:type="dxa"/>
          </w:tcPr>
          <w:p w:rsidR="00261619" w:rsidRPr="001E0525" w:rsidRDefault="00261619" w:rsidP="005412D6">
            <w:pPr>
              <w:jc w:val="center"/>
            </w:pPr>
            <w:r w:rsidRPr="001E0525">
              <w:rPr>
                <w:sz w:val="22"/>
                <w:szCs w:val="22"/>
              </w:rPr>
              <w:t>140</w:t>
            </w:r>
          </w:p>
        </w:tc>
        <w:tc>
          <w:tcPr>
            <w:tcW w:w="1418" w:type="dxa"/>
          </w:tcPr>
          <w:p w:rsidR="00261619" w:rsidRPr="001E0525" w:rsidRDefault="00261619" w:rsidP="00216C11">
            <w:pPr>
              <w:jc w:val="center"/>
            </w:pPr>
          </w:p>
        </w:tc>
        <w:tc>
          <w:tcPr>
            <w:tcW w:w="1417" w:type="dxa"/>
          </w:tcPr>
          <w:p w:rsidR="00261619" w:rsidRPr="001E0525" w:rsidRDefault="00261619" w:rsidP="00216C11">
            <w:pPr>
              <w:jc w:val="center"/>
            </w:pPr>
          </w:p>
        </w:tc>
      </w:tr>
      <w:tr w:rsidR="00261619" w:rsidTr="00261619">
        <w:tc>
          <w:tcPr>
            <w:tcW w:w="443" w:type="dxa"/>
          </w:tcPr>
          <w:p w:rsidR="00261619" w:rsidRPr="001E0525" w:rsidRDefault="00261619" w:rsidP="00216C11">
            <w:r w:rsidRPr="001E0525">
              <w:rPr>
                <w:sz w:val="22"/>
                <w:szCs w:val="22"/>
              </w:rPr>
              <w:t>3</w:t>
            </w:r>
          </w:p>
        </w:tc>
        <w:tc>
          <w:tcPr>
            <w:tcW w:w="4537" w:type="dxa"/>
            <w:vAlign w:val="center"/>
          </w:tcPr>
          <w:p w:rsidR="00261619" w:rsidRPr="001E0525" w:rsidRDefault="00261619" w:rsidP="00216C11">
            <w:r w:rsidRPr="001E0525">
              <w:rPr>
                <w:sz w:val="22"/>
                <w:szCs w:val="22"/>
              </w:rPr>
              <w:t>Testy paskowe do kontrolowania stężenia substancji aktywnej środka do dezynfekcji wysokiego poziomu (do poz. 2)</w:t>
            </w:r>
          </w:p>
        </w:tc>
        <w:tc>
          <w:tcPr>
            <w:tcW w:w="1701" w:type="dxa"/>
          </w:tcPr>
          <w:p w:rsidR="00261619" w:rsidRPr="001E0525" w:rsidRDefault="00261619" w:rsidP="00FF6786">
            <w:pPr>
              <w:jc w:val="center"/>
            </w:pPr>
          </w:p>
        </w:tc>
        <w:tc>
          <w:tcPr>
            <w:tcW w:w="1134" w:type="dxa"/>
          </w:tcPr>
          <w:p w:rsidR="00261619" w:rsidRPr="001E0525" w:rsidRDefault="00261619" w:rsidP="00FF6786">
            <w:pPr>
              <w:jc w:val="center"/>
            </w:pPr>
            <w:r w:rsidRPr="001E0525">
              <w:rPr>
                <w:sz w:val="22"/>
                <w:szCs w:val="22"/>
              </w:rPr>
              <w:t>sztuk pasków</w:t>
            </w:r>
          </w:p>
        </w:tc>
        <w:tc>
          <w:tcPr>
            <w:tcW w:w="1701" w:type="dxa"/>
          </w:tcPr>
          <w:p w:rsidR="00261619" w:rsidRPr="001E0525" w:rsidRDefault="00261619" w:rsidP="00216C11"/>
        </w:tc>
        <w:tc>
          <w:tcPr>
            <w:tcW w:w="709" w:type="dxa"/>
          </w:tcPr>
          <w:p w:rsidR="00261619" w:rsidRPr="001E0525" w:rsidRDefault="00261619" w:rsidP="00216C11">
            <w:pPr>
              <w:jc w:val="center"/>
            </w:pPr>
          </w:p>
        </w:tc>
        <w:tc>
          <w:tcPr>
            <w:tcW w:w="1559" w:type="dxa"/>
          </w:tcPr>
          <w:p w:rsidR="00261619" w:rsidRPr="001E0525" w:rsidRDefault="00261619" w:rsidP="00216C11"/>
        </w:tc>
        <w:tc>
          <w:tcPr>
            <w:tcW w:w="992" w:type="dxa"/>
          </w:tcPr>
          <w:p w:rsidR="00261619" w:rsidRPr="001E0525" w:rsidRDefault="00261619" w:rsidP="007E13F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1E052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261619" w:rsidRPr="001E0525" w:rsidRDefault="00261619" w:rsidP="00216C11">
            <w:pPr>
              <w:jc w:val="center"/>
            </w:pPr>
          </w:p>
        </w:tc>
        <w:tc>
          <w:tcPr>
            <w:tcW w:w="1417" w:type="dxa"/>
          </w:tcPr>
          <w:p w:rsidR="00261619" w:rsidRPr="001E0525" w:rsidRDefault="00261619" w:rsidP="00216C11">
            <w:pPr>
              <w:jc w:val="center"/>
            </w:pPr>
          </w:p>
        </w:tc>
      </w:tr>
      <w:tr w:rsidR="00A759FF" w:rsidTr="00AB4AAB">
        <w:tc>
          <w:tcPr>
            <w:tcW w:w="12776" w:type="dxa"/>
            <w:gridSpan w:val="8"/>
          </w:tcPr>
          <w:p w:rsidR="00A759FF" w:rsidRPr="001E0525" w:rsidRDefault="00A759FF" w:rsidP="00216C11"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bookmarkStart w:id="2" w:name="_GoBack"/>
            <w:bookmarkEnd w:id="2"/>
            <w:r w:rsidRPr="001E0525">
              <w:rPr>
                <w:b/>
                <w:sz w:val="22"/>
                <w:szCs w:val="22"/>
              </w:rPr>
              <w:t>Razem</w:t>
            </w:r>
          </w:p>
          <w:p w:rsidR="00A759FF" w:rsidRPr="001E0525" w:rsidRDefault="00A759FF" w:rsidP="00216C11"/>
        </w:tc>
        <w:tc>
          <w:tcPr>
            <w:tcW w:w="1418" w:type="dxa"/>
          </w:tcPr>
          <w:p w:rsidR="00A759FF" w:rsidRPr="001E0525" w:rsidRDefault="00A759FF" w:rsidP="00216C11">
            <w:pPr>
              <w:jc w:val="center"/>
            </w:pPr>
          </w:p>
        </w:tc>
        <w:tc>
          <w:tcPr>
            <w:tcW w:w="1417" w:type="dxa"/>
          </w:tcPr>
          <w:p w:rsidR="00A759FF" w:rsidRPr="001E0525" w:rsidRDefault="00A759FF" w:rsidP="00216C11">
            <w:pPr>
              <w:jc w:val="center"/>
            </w:pPr>
          </w:p>
        </w:tc>
      </w:tr>
    </w:tbl>
    <w:p w:rsidR="007B2FDA" w:rsidRDefault="007B2FDA" w:rsidP="007B2FDA"/>
    <w:p w:rsidR="007B2FDA" w:rsidRDefault="007B2FDA" w:rsidP="007B2FDA"/>
    <w:p w:rsidR="007B2FDA" w:rsidRDefault="007B2FDA" w:rsidP="007B2FDA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4A0AE0" w:rsidRDefault="00D71B92" w:rsidP="007B2FDA">
      <w:r>
        <w:rPr>
          <w:b/>
          <w:bCs/>
        </w:rPr>
        <w:t>P</w:t>
      </w:r>
      <w:r w:rsidR="00387363">
        <w:rPr>
          <w:b/>
          <w:bCs/>
        </w:rPr>
        <w:t>ozycja</w:t>
      </w:r>
      <w:r w:rsidR="00930266">
        <w:rPr>
          <w:b/>
          <w:bCs/>
        </w:rPr>
        <w:t>1</w:t>
      </w:r>
      <w:r w:rsidR="009943EF">
        <w:rPr>
          <w:b/>
          <w:bCs/>
        </w:rPr>
        <w:t>.</w:t>
      </w:r>
    </w:p>
    <w:p w:rsidR="007B2FDA" w:rsidRDefault="00BB4E02" w:rsidP="007B2FDA">
      <w:r w:rsidRPr="0079181A">
        <w:rPr>
          <w:color w:val="000000"/>
        </w:rPr>
        <w:t>1</w:t>
      </w:r>
      <w:r w:rsidR="0079181A" w:rsidRPr="0079181A">
        <w:rPr>
          <w:color w:val="000000"/>
        </w:rPr>
        <w:t xml:space="preserve">. </w:t>
      </w:r>
      <w:r w:rsidR="00910D29">
        <w:rPr>
          <w:lang w:eastAsia="en-US"/>
        </w:rPr>
        <w:t xml:space="preserve">Potwierdzenie właściwych wymagań wymienionych w Części V ust. 5 pkt 1) SIWZ </w:t>
      </w:r>
      <w:r w:rsidR="00910D29">
        <w:t>(</w:t>
      </w:r>
      <w:r w:rsidR="00910D29" w:rsidRPr="00B916F6">
        <w:rPr>
          <w:i/>
        </w:rPr>
        <w:t>jeśli dotyczy</w:t>
      </w:r>
      <w:r w:rsidR="00910D29">
        <w:t>)</w:t>
      </w:r>
      <w:r w:rsidR="00910D29">
        <w:rPr>
          <w:lang w:eastAsia="en-US"/>
        </w:rPr>
        <w:t>.</w:t>
      </w:r>
    </w:p>
    <w:p w:rsidR="00BB4E02" w:rsidRDefault="00BB4E02" w:rsidP="00BB4E02">
      <w:r>
        <w:t>2. Potwierdzone bezpieczeństwo stosowania</w:t>
      </w:r>
      <w:r w:rsidR="00B94AFC">
        <w:t xml:space="preserve"> i skuteczność działania</w:t>
      </w:r>
      <w:r>
        <w:t>.</w:t>
      </w:r>
    </w:p>
    <w:p w:rsidR="00B94AFC" w:rsidRDefault="00930266" w:rsidP="00B94AFC">
      <w:r>
        <w:t>3. Pełne spektrum biobójcze - bakteriobójczy</w:t>
      </w:r>
      <w:r w:rsidR="007408A7">
        <w:t>,</w:t>
      </w:r>
      <w:r>
        <w:t xml:space="preserve"> </w:t>
      </w:r>
      <w:proofErr w:type="spellStart"/>
      <w:r>
        <w:t>prątkobójczy</w:t>
      </w:r>
      <w:proofErr w:type="spellEnd"/>
      <w:r>
        <w:t>,  grzybobójczy, wirusobójczy</w:t>
      </w:r>
      <w:r w:rsidR="00B94AFC">
        <w:t>.</w:t>
      </w:r>
    </w:p>
    <w:p w:rsidR="00B94AFC" w:rsidRDefault="00B94AFC" w:rsidP="00B94AFC">
      <w:r>
        <w:t>4. P</w:t>
      </w:r>
      <w:r w:rsidR="00930266">
        <w:t xml:space="preserve">reparat zawiera – </w:t>
      </w:r>
      <w:proofErr w:type="spellStart"/>
      <w:r w:rsidR="00930266">
        <w:t>poliheksanid</w:t>
      </w:r>
      <w:proofErr w:type="spellEnd"/>
      <w:r w:rsidR="00930266">
        <w:t xml:space="preserve"> i </w:t>
      </w:r>
      <w:proofErr w:type="spellStart"/>
      <w:r w:rsidR="00930266">
        <w:t>trójenzymatyczny</w:t>
      </w:r>
      <w:proofErr w:type="spellEnd"/>
      <w:r w:rsidR="00930266">
        <w:t xml:space="preserve"> kompleks myjący.</w:t>
      </w:r>
    </w:p>
    <w:p w:rsidR="00B94AFC" w:rsidRDefault="00B94AFC" w:rsidP="00B94AFC">
      <w:r>
        <w:t xml:space="preserve">5. </w:t>
      </w:r>
      <w:r w:rsidR="00930266">
        <w:t>Wysoka skuteczność biobójcza w obecności zanieczyszczeń organicznych.</w:t>
      </w:r>
    </w:p>
    <w:p w:rsidR="003D3B08" w:rsidRDefault="003D3B08" w:rsidP="00B94AFC">
      <w:r>
        <w:t>6. Krótki czas działania – maksimum 10 minut.</w:t>
      </w:r>
    </w:p>
    <w:p w:rsidR="00B94AFC" w:rsidRDefault="003D3B08" w:rsidP="00B94AFC">
      <w:r>
        <w:t>7</w:t>
      </w:r>
      <w:r w:rsidR="00930266">
        <w:t>. Zawiera substancje anty</w:t>
      </w:r>
      <w:r w:rsidR="00B94AFC">
        <w:t>koroz</w:t>
      </w:r>
      <w:r w:rsidR="00930266">
        <w:t>yjne</w:t>
      </w:r>
      <w:r w:rsidR="00B94AFC">
        <w:t>.</w:t>
      </w:r>
    </w:p>
    <w:p w:rsidR="00B94AFC" w:rsidRDefault="003D3B08" w:rsidP="00B94AFC">
      <w:r>
        <w:t>8</w:t>
      </w:r>
      <w:r w:rsidR="00B94AFC">
        <w:t xml:space="preserve">. </w:t>
      </w:r>
      <w:r w:rsidR="007408A7">
        <w:t>Nie zawiera aldehydów.</w:t>
      </w:r>
    </w:p>
    <w:p w:rsidR="007408A7" w:rsidRDefault="003D3B08" w:rsidP="00B94AFC">
      <w:r>
        <w:t>9</w:t>
      </w:r>
      <w:r w:rsidR="007408A7">
        <w:t>.</w:t>
      </w:r>
      <w:r w:rsidR="00930266">
        <w:t xml:space="preserve"> Wysoka kompatybilność materiałowa</w:t>
      </w:r>
      <w:r w:rsidR="001A6BB6">
        <w:t xml:space="preserve"> – do wszystkich rodzajów wyrobów medycznych</w:t>
      </w:r>
      <w:r w:rsidR="007408A7">
        <w:t>.</w:t>
      </w:r>
    </w:p>
    <w:p w:rsidR="003A4E73" w:rsidRDefault="003D3B08" w:rsidP="00B94AFC">
      <w:r>
        <w:t>10</w:t>
      </w:r>
      <w:r w:rsidR="001250B8">
        <w:t xml:space="preserve">. Środek do dezynfekcji w opakowaniach </w:t>
      </w:r>
      <w:r w:rsidR="0035302D">
        <w:t xml:space="preserve">nie większych niż </w:t>
      </w:r>
      <w:r w:rsidR="001A6BB6">
        <w:t>1 litr, butelka wyposażona w dozownik przelewowy</w:t>
      </w:r>
      <w:r w:rsidR="003A4E73">
        <w:t>.</w:t>
      </w:r>
    </w:p>
    <w:p w:rsidR="00A62089" w:rsidRPr="00A62089" w:rsidRDefault="00D71B92" w:rsidP="00B94AFC">
      <w:pPr>
        <w:rPr>
          <w:b/>
        </w:rPr>
      </w:pPr>
      <w:r>
        <w:rPr>
          <w:b/>
        </w:rPr>
        <w:lastRenderedPageBreak/>
        <w:t>P</w:t>
      </w:r>
      <w:r w:rsidR="00387363">
        <w:rPr>
          <w:b/>
        </w:rPr>
        <w:t xml:space="preserve">ozycja </w:t>
      </w:r>
      <w:r w:rsidR="003A4E73">
        <w:rPr>
          <w:b/>
        </w:rPr>
        <w:t xml:space="preserve">2 i </w:t>
      </w:r>
      <w:r w:rsidR="00A62089" w:rsidRPr="00A62089">
        <w:rPr>
          <w:b/>
        </w:rPr>
        <w:t>3.</w:t>
      </w:r>
    </w:p>
    <w:p w:rsidR="0079181A" w:rsidRPr="0079181A" w:rsidRDefault="00A62089" w:rsidP="00A62089">
      <w:r w:rsidRPr="0079181A">
        <w:rPr>
          <w:color w:val="000000"/>
        </w:rPr>
        <w:t>1.</w:t>
      </w:r>
      <w:r w:rsidR="0079181A" w:rsidRPr="0079181A">
        <w:rPr>
          <w:color w:val="000000"/>
        </w:rPr>
        <w:t xml:space="preserve"> </w:t>
      </w:r>
      <w:r w:rsidR="00910D29">
        <w:rPr>
          <w:lang w:eastAsia="en-US"/>
        </w:rPr>
        <w:t xml:space="preserve">Potwierdzenie właściwych wymagań wymienionych w Części V ust. 5 pkt 1) SIWZ </w:t>
      </w:r>
      <w:r w:rsidR="00910D29">
        <w:t>(</w:t>
      </w:r>
      <w:r w:rsidR="00910D29" w:rsidRPr="00B916F6">
        <w:rPr>
          <w:i/>
        </w:rPr>
        <w:t>jeśli dotyczy</w:t>
      </w:r>
      <w:r w:rsidR="00910D29">
        <w:t>)</w:t>
      </w:r>
      <w:r w:rsidR="00910D29">
        <w:rPr>
          <w:lang w:eastAsia="en-US"/>
        </w:rPr>
        <w:t>.</w:t>
      </w:r>
    </w:p>
    <w:p w:rsidR="00A62089" w:rsidRDefault="0079181A" w:rsidP="00A62089">
      <w:r>
        <w:t xml:space="preserve"> </w:t>
      </w:r>
      <w:r w:rsidR="00A62089">
        <w:t>2. Potwierdzone bezpieczeństwo stosowania i skuteczność działania.</w:t>
      </w:r>
    </w:p>
    <w:p w:rsidR="00A62089" w:rsidRDefault="00A62089" w:rsidP="00A62089">
      <w:r>
        <w:t>3. Pełne spektrum działania- zwalcza bakterie, prątki</w:t>
      </w:r>
      <w:r w:rsidR="006C04CD">
        <w:t xml:space="preserve"> gruźlicy, grzyby, wirusy</w:t>
      </w:r>
      <w:r>
        <w:t xml:space="preserve"> oraz spory.</w:t>
      </w:r>
    </w:p>
    <w:p w:rsidR="008736CF" w:rsidRDefault="00A62089" w:rsidP="00A62089">
      <w:r>
        <w:t>4.</w:t>
      </w:r>
      <w:r w:rsidR="008736CF">
        <w:t xml:space="preserve"> Pre</w:t>
      </w:r>
      <w:r w:rsidR="003A17E2">
        <w:t>parat na bazie kwasu nadoctowego</w:t>
      </w:r>
      <w:r w:rsidR="008736CF">
        <w:t>.</w:t>
      </w:r>
    </w:p>
    <w:p w:rsidR="004A0AE0" w:rsidRDefault="008736CF" w:rsidP="00A62089">
      <w:r>
        <w:t>5.</w:t>
      </w:r>
      <w:r w:rsidR="006C04CD">
        <w:t xml:space="preserve"> Do dezynfekcji wysokie</w:t>
      </w:r>
      <w:r w:rsidR="00FF6786">
        <w:t>go poziomu (</w:t>
      </w:r>
      <w:proofErr w:type="spellStart"/>
      <w:r w:rsidR="00FF6786">
        <w:t>sporobójczej</w:t>
      </w:r>
      <w:proofErr w:type="spellEnd"/>
      <w:r w:rsidR="00FF6786">
        <w:t xml:space="preserve">) </w:t>
      </w:r>
      <w:proofErr w:type="spellStart"/>
      <w:r w:rsidR="00FF6786">
        <w:t>termo</w:t>
      </w:r>
      <w:r w:rsidR="006C04CD">
        <w:t>labilnego</w:t>
      </w:r>
      <w:proofErr w:type="spellEnd"/>
      <w:r w:rsidR="006C04CD">
        <w:t xml:space="preserve"> sprzętu medycznego</w:t>
      </w:r>
      <w:r w:rsidR="00A62089">
        <w:t>.</w:t>
      </w:r>
    </w:p>
    <w:p w:rsidR="006C04CD" w:rsidRDefault="006C04CD" w:rsidP="00A62089">
      <w:r>
        <w:t xml:space="preserve">6. Pełne spektrum biobójcze (w tym </w:t>
      </w:r>
      <w:proofErr w:type="spellStart"/>
      <w:r>
        <w:t>sporobójcze</w:t>
      </w:r>
      <w:proofErr w:type="spellEnd"/>
      <w:r>
        <w:t>) w krótkim czasie – do 5 minut.</w:t>
      </w:r>
    </w:p>
    <w:p w:rsidR="00A62089" w:rsidRDefault="006C04CD" w:rsidP="00A62089">
      <w:r>
        <w:t>7</w:t>
      </w:r>
      <w:r w:rsidR="00A62089">
        <w:t xml:space="preserve">. </w:t>
      </w:r>
      <w:r>
        <w:t>Roztwór stabilny i aktywny biobójczo od 7 do 14 dni.</w:t>
      </w:r>
    </w:p>
    <w:p w:rsidR="008736CF" w:rsidRDefault="006C04CD" w:rsidP="00A62089">
      <w:r>
        <w:t>8</w:t>
      </w:r>
      <w:r w:rsidR="008736CF">
        <w:t>. Możliwość wielokrotnego użycia tego samego</w:t>
      </w:r>
      <w:r>
        <w:t xml:space="preserve"> roztworu roboczego</w:t>
      </w:r>
      <w:r w:rsidR="008736CF">
        <w:t>.</w:t>
      </w:r>
    </w:p>
    <w:p w:rsidR="008736CF" w:rsidRDefault="006C04CD" w:rsidP="00A62089">
      <w:r>
        <w:t>9</w:t>
      </w:r>
      <w:r w:rsidR="008736CF">
        <w:t>. Możliwość kontrolowania aktywności wielokrotnie używanego roztworu przy pomocy paskowych testów kontrolnych.</w:t>
      </w:r>
    </w:p>
    <w:p w:rsidR="008736CF" w:rsidRDefault="006C04CD" w:rsidP="00A62089">
      <w:r>
        <w:t>10</w:t>
      </w:r>
      <w:r w:rsidR="008736CF">
        <w:t>. Wysoka kompatybilność materiałowa.</w:t>
      </w:r>
    </w:p>
    <w:p w:rsidR="005412D6" w:rsidRDefault="005412D6" w:rsidP="00A62089">
      <w:r>
        <w:t>11. Opakowania nie większe niż 5 litrów</w:t>
      </w:r>
      <w:r w:rsidR="003A17E2">
        <w:t xml:space="preserve"> + aktywator</w:t>
      </w:r>
      <w:r>
        <w:t>.</w:t>
      </w:r>
    </w:p>
    <w:p w:rsidR="007B2FDA" w:rsidRDefault="006C04CD" w:rsidP="006C04CD">
      <w:r>
        <w:t xml:space="preserve"> </w:t>
      </w:r>
    </w:p>
    <w:p w:rsidR="007B2FDA" w:rsidRDefault="007B2FDA" w:rsidP="007B2FDA"/>
    <w:p w:rsidR="007B2FDA" w:rsidRDefault="007B2FDA" w:rsidP="007B2FDA"/>
    <w:p w:rsidR="007B2FDA" w:rsidRDefault="007B2FDA" w:rsidP="007B2FDA"/>
    <w:p w:rsidR="007B2FDA" w:rsidRDefault="007B2FDA" w:rsidP="007B2FDA"/>
    <w:p w:rsidR="007B2FDA" w:rsidRPr="00B82044" w:rsidRDefault="007B2FDA" w:rsidP="007B2FDA">
      <w:pPr>
        <w:ind w:left="10620" w:firstLine="708"/>
      </w:pPr>
      <w:r w:rsidRPr="00B82044">
        <w:t>........................................</w:t>
      </w:r>
    </w:p>
    <w:p w:rsidR="007B2FDA" w:rsidRDefault="007B2FDA" w:rsidP="007B2FDA">
      <w:pPr>
        <w:jc w:val="right"/>
      </w:pPr>
      <w:r w:rsidRPr="00B82044">
        <w:rPr>
          <w:i/>
        </w:rPr>
        <w:t xml:space="preserve"> Podpis przedstawiciela Wykonawcy</w:t>
      </w:r>
    </w:p>
    <w:p w:rsidR="007B2FDA" w:rsidRDefault="007B2FDA" w:rsidP="007B2FDA"/>
    <w:p w:rsidR="007B2FDA" w:rsidRDefault="007B2FDA" w:rsidP="007B2FDA"/>
    <w:p w:rsidR="007B2FDA" w:rsidRDefault="007B2FDA" w:rsidP="007B2FDA"/>
    <w:p w:rsidR="007B2FDA" w:rsidRDefault="007B2FDA" w:rsidP="007B2FDA"/>
    <w:p w:rsidR="0035302D" w:rsidRDefault="0035302D" w:rsidP="007B2FDA"/>
    <w:p w:rsidR="0035302D" w:rsidRDefault="0035302D" w:rsidP="007B2FDA"/>
    <w:p w:rsidR="0035302D" w:rsidRDefault="0035302D" w:rsidP="007B2FDA"/>
    <w:p w:rsidR="0035302D" w:rsidRDefault="0035302D" w:rsidP="007B2FDA"/>
    <w:p w:rsidR="007B2FDA" w:rsidRDefault="007B2FDA" w:rsidP="007B2FDA"/>
    <w:p w:rsidR="003F112B" w:rsidRDefault="003F112B" w:rsidP="007B2FDA"/>
    <w:p w:rsidR="0097364E" w:rsidRDefault="0097364E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056064" w:rsidRDefault="00056064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1E0525" w:rsidRDefault="001E0525" w:rsidP="00A02EF0"/>
    <w:p w:rsidR="00261619" w:rsidRDefault="00261619" w:rsidP="00A02EF0"/>
    <w:p w:rsidR="00A02EF0" w:rsidRDefault="00A02EF0" w:rsidP="00A02EF0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</w:t>
      </w:r>
      <w:r w:rsidRPr="008E5B3A">
        <w:rPr>
          <w:b/>
          <w:bCs/>
          <w:lang w:val="de-DE"/>
        </w:rPr>
        <w:t>do SIWZ</w:t>
      </w:r>
    </w:p>
    <w:p w:rsidR="00A02EF0" w:rsidRDefault="00A02EF0" w:rsidP="00A02EF0"/>
    <w:p w:rsidR="00A02EF0" w:rsidRDefault="00830DC9" w:rsidP="00A02EF0">
      <w:pPr>
        <w:rPr>
          <w:b/>
          <w:u w:val="single"/>
        </w:rPr>
      </w:pPr>
      <w:r>
        <w:rPr>
          <w:b/>
          <w:u w:val="single"/>
        </w:rPr>
        <w:t>Część Nr 1</w:t>
      </w:r>
      <w:r w:rsidR="00261619">
        <w:rPr>
          <w:b/>
          <w:u w:val="single"/>
        </w:rPr>
        <w:t>5</w:t>
      </w:r>
      <w:r w:rsidR="00A02EF0" w:rsidRPr="009C7B30">
        <w:rPr>
          <w:b/>
          <w:u w:val="single"/>
        </w:rPr>
        <w:t>: Nazwa</w:t>
      </w:r>
      <w:r w:rsidR="00A02EF0" w:rsidRPr="00D90025">
        <w:rPr>
          <w:b/>
          <w:u w:val="single"/>
        </w:rPr>
        <w:t xml:space="preserve">: </w:t>
      </w:r>
      <w:r w:rsidR="00A02EF0" w:rsidRPr="007B2FDA">
        <w:rPr>
          <w:b/>
          <w:bCs/>
          <w:u w:val="single"/>
        </w:rPr>
        <w:t>ś</w:t>
      </w:r>
      <w:r w:rsidR="00FE3BC9">
        <w:rPr>
          <w:b/>
          <w:bCs/>
          <w:u w:val="single"/>
        </w:rPr>
        <w:t>rodek dezynfekcyjny</w:t>
      </w:r>
      <w:r>
        <w:rPr>
          <w:b/>
          <w:bCs/>
          <w:u w:val="single"/>
        </w:rPr>
        <w:t xml:space="preserve"> do fartuchów ochronnych</w:t>
      </w:r>
    </w:p>
    <w:p w:rsidR="00A02EF0" w:rsidRDefault="00A02EF0" w:rsidP="00A02EF0"/>
    <w:tbl>
      <w:tblPr>
        <w:tblW w:w="15186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5046"/>
        <w:gridCol w:w="1395"/>
        <w:gridCol w:w="1395"/>
        <w:gridCol w:w="812"/>
        <w:gridCol w:w="1843"/>
        <w:gridCol w:w="992"/>
        <w:gridCol w:w="1559"/>
        <w:gridCol w:w="1701"/>
      </w:tblGrid>
      <w:tr w:rsidR="00A02EF0" w:rsidTr="00A02EF0">
        <w:tc>
          <w:tcPr>
            <w:tcW w:w="443" w:type="dxa"/>
          </w:tcPr>
          <w:p w:rsidR="00A02EF0" w:rsidRPr="001E0525" w:rsidRDefault="00A02EF0" w:rsidP="00A02EF0">
            <w:proofErr w:type="spellStart"/>
            <w:r w:rsidRPr="001E0525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46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12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559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A02EF0" w:rsidTr="00A02EF0">
        <w:tc>
          <w:tcPr>
            <w:tcW w:w="443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</w:tcPr>
          <w:p w:rsidR="00A02EF0" w:rsidRPr="001E0525" w:rsidRDefault="00FE3BC9" w:rsidP="00A02EF0">
            <w:r w:rsidRPr="001E0525">
              <w:rPr>
                <w:sz w:val="22"/>
                <w:szCs w:val="22"/>
              </w:rPr>
              <w:t>Środek dezynfekcyjny</w:t>
            </w:r>
            <w:r w:rsidR="00A02EF0" w:rsidRPr="001E0525">
              <w:rPr>
                <w:sz w:val="22"/>
                <w:szCs w:val="22"/>
              </w:rPr>
              <w:t xml:space="preserve"> do odzieży ochronnej, w proszku</w:t>
            </w:r>
            <w:r w:rsidR="00EB234D" w:rsidRPr="001E0525">
              <w:rPr>
                <w:sz w:val="22"/>
                <w:szCs w:val="22"/>
              </w:rPr>
              <w:t>.</w:t>
            </w:r>
          </w:p>
        </w:tc>
        <w:tc>
          <w:tcPr>
            <w:tcW w:w="1395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kg</w:t>
            </w:r>
          </w:p>
        </w:tc>
        <w:tc>
          <w:tcPr>
            <w:tcW w:w="1395" w:type="dxa"/>
          </w:tcPr>
          <w:p w:rsidR="00A02EF0" w:rsidRPr="001E0525" w:rsidRDefault="00A02EF0" w:rsidP="00A02EF0"/>
        </w:tc>
        <w:tc>
          <w:tcPr>
            <w:tcW w:w="812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843" w:type="dxa"/>
          </w:tcPr>
          <w:p w:rsidR="00A02EF0" w:rsidRPr="001E0525" w:rsidRDefault="00A02EF0" w:rsidP="00A02EF0"/>
        </w:tc>
        <w:tc>
          <w:tcPr>
            <w:tcW w:w="992" w:type="dxa"/>
          </w:tcPr>
          <w:p w:rsidR="00A02EF0" w:rsidRPr="001E0525" w:rsidRDefault="00261619" w:rsidP="00A02EF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jc w:val="center"/>
            </w:pPr>
          </w:p>
        </w:tc>
      </w:tr>
      <w:tr w:rsidR="00A759FF" w:rsidTr="008E5536">
        <w:tc>
          <w:tcPr>
            <w:tcW w:w="11926" w:type="dxa"/>
            <w:gridSpan w:val="7"/>
          </w:tcPr>
          <w:p w:rsidR="00A759FF" w:rsidRPr="001E0525" w:rsidRDefault="00A759FF" w:rsidP="00A02EF0"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1E0525">
              <w:rPr>
                <w:b/>
                <w:sz w:val="22"/>
                <w:szCs w:val="22"/>
              </w:rPr>
              <w:t>Razem</w:t>
            </w:r>
          </w:p>
          <w:p w:rsidR="00A759FF" w:rsidRPr="001E0525" w:rsidRDefault="00A759FF" w:rsidP="00A02EF0"/>
        </w:tc>
        <w:tc>
          <w:tcPr>
            <w:tcW w:w="1559" w:type="dxa"/>
          </w:tcPr>
          <w:p w:rsidR="00A759FF" w:rsidRPr="001E0525" w:rsidRDefault="00A759FF" w:rsidP="00A02EF0">
            <w:pPr>
              <w:jc w:val="center"/>
            </w:pPr>
          </w:p>
        </w:tc>
        <w:tc>
          <w:tcPr>
            <w:tcW w:w="1701" w:type="dxa"/>
          </w:tcPr>
          <w:p w:rsidR="00A759FF" w:rsidRPr="001E0525" w:rsidRDefault="00A759FF" w:rsidP="00A02EF0">
            <w:pPr>
              <w:jc w:val="center"/>
            </w:pPr>
          </w:p>
        </w:tc>
      </w:tr>
    </w:tbl>
    <w:p w:rsidR="00A02EF0" w:rsidRDefault="00A02EF0" w:rsidP="00A02EF0"/>
    <w:p w:rsidR="00A02EF0" w:rsidRDefault="00A02EF0" w:rsidP="00A02EF0"/>
    <w:p w:rsidR="00A02EF0" w:rsidRDefault="00A02EF0" w:rsidP="00A02EF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02EF0" w:rsidRDefault="00A02EF0" w:rsidP="00A02EF0">
      <w:r w:rsidRPr="0079181A">
        <w:rPr>
          <w:color w:val="000000"/>
        </w:rPr>
        <w:t>1.</w:t>
      </w:r>
      <w:r w:rsidRPr="0079181A">
        <w:t xml:space="preserve"> </w:t>
      </w:r>
      <w:r w:rsidR="008E01C0">
        <w:rPr>
          <w:lang w:eastAsia="en-US"/>
        </w:rPr>
        <w:t xml:space="preserve">Potwierdzenie właściwych wymagań wymienionych w Części V ust. 5 pkt 1) SIWZ </w:t>
      </w:r>
      <w:r w:rsidR="008E01C0">
        <w:t>(</w:t>
      </w:r>
      <w:r w:rsidR="008E01C0" w:rsidRPr="00B916F6">
        <w:rPr>
          <w:i/>
        </w:rPr>
        <w:t>jeśli dotyczy</w:t>
      </w:r>
      <w:r w:rsidR="008E01C0">
        <w:t>)</w:t>
      </w:r>
      <w:r w:rsidR="008E01C0">
        <w:rPr>
          <w:lang w:eastAsia="en-US"/>
        </w:rPr>
        <w:t>.</w:t>
      </w:r>
    </w:p>
    <w:p w:rsidR="00A02EF0" w:rsidRDefault="00A02EF0" w:rsidP="00A02EF0">
      <w:r>
        <w:t xml:space="preserve"> 2. Potwierdzone bezpieczeństwo stosowania i skuteczność działania.</w:t>
      </w:r>
    </w:p>
    <w:p w:rsidR="00A02EF0" w:rsidRDefault="00A02EF0" w:rsidP="00A02EF0">
      <w:r>
        <w:t>3. Preparat zawierający chloraminę T.</w:t>
      </w:r>
    </w:p>
    <w:p w:rsidR="00A02EF0" w:rsidRDefault="00A02EF0" w:rsidP="00A02EF0">
      <w:r>
        <w:t>4.  Prepar</w:t>
      </w:r>
      <w:r w:rsidR="00FE3BC9">
        <w:t>at służący do dezynfekcji</w:t>
      </w:r>
      <w:r>
        <w:t xml:space="preserve"> i wybielania wyrobów wykonanych z tkanin naturalnych i sztucznych.</w:t>
      </w:r>
    </w:p>
    <w:p w:rsidR="00A02EF0" w:rsidRDefault="00A02EF0" w:rsidP="00A02EF0">
      <w:r>
        <w:t>5. Służący również do namaczania odzieży ochronnej w obecności zanieczyszczeń organicznych.</w:t>
      </w:r>
    </w:p>
    <w:p w:rsidR="00A02EF0" w:rsidRDefault="00B972B4" w:rsidP="00A02EF0">
      <w:r>
        <w:t>6</w:t>
      </w:r>
      <w:r w:rsidR="00A02EF0">
        <w:t>. Szerokie spektrum działania – zwalcza bakterie, prątki, grzyby i wirusy.</w:t>
      </w:r>
    </w:p>
    <w:p w:rsidR="00A02EF0" w:rsidRDefault="00A02EF0" w:rsidP="00B972B4">
      <w:r>
        <w:t xml:space="preserve">7. </w:t>
      </w:r>
      <w:r w:rsidR="00BE2F9C">
        <w:t>Posiada właściwości</w:t>
      </w:r>
      <w:r w:rsidR="00B972B4">
        <w:t xml:space="preserve"> dezodorujące.</w:t>
      </w:r>
    </w:p>
    <w:p w:rsidR="00B972B4" w:rsidRPr="00F74FBF" w:rsidRDefault="00B972B4" w:rsidP="00B972B4">
      <w:r>
        <w:t>8. Dobrze rozpuszczalny w wodzie wodociągowej.</w:t>
      </w:r>
    </w:p>
    <w:p w:rsidR="00A02EF0" w:rsidRDefault="00B972B4" w:rsidP="00A02EF0">
      <w:r>
        <w:t>9</w:t>
      </w:r>
      <w:r w:rsidR="00CF13C9">
        <w:t>. Opakowanie nie większe niż 1</w:t>
      </w:r>
      <w:r w:rsidR="00A02EF0">
        <w:t xml:space="preserve"> kg.</w:t>
      </w:r>
    </w:p>
    <w:p w:rsidR="00A02EF0" w:rsidRDefault="00A02EF0" w:rsidP="00A02EF0"/>
    <w:p w:rsidR="00A02EF0" w:rsidRDefault="00A02EF0" w:rsidP="00A02EF0"/>
    <w:p w:rsidR="00A02EF0" w:rsidRPr="00B82044" w:rsidRDefault="00A02EF0" w:rsidP="00A02EF0">
      <w:pPr>
        <w:ind w:left="10620" w:firstLine="708"/>
      </w:pPr>
      <w:r w:rsidRPr="00B82044">
        <w:t>........................................</w:t>
      </w:r>
    </w:p>
    <w:p w:rsidR="00A02EF0" w:rsidRDefault="00A02EF0" w:rsidP="00A02EF0">
      <w:pPr>
        <w:jc w:val="right"/>
      </w:pPr>
      <w:r w:rsidRPr="00B82044">
        <w:rPr>
          <w:i/>
        </w:rPr>
        <w:t xml:space="preserve"> Podpis przedstawiciela Wykonawcy</w:t>
      </w:r>
    </w:p>
    <w:p w:rsidR="00A02EF0" w:rsidRDefault="00A02EF0" w:rsidP="00A02EF0"/>
    <w:sectPr w:rsidR="00A02EF0" w:rsidSect="0048377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27" w:rsidRDefault="00611627" w:rsidP="00CF5FB8">
      <w:r>
        <w:separator/>
      </w:r>
    </w:p>
  </w:endnote>
  <w:endnote w:type="continuationSeparator" w:id="0">
    <w:p w:rsidR="00611627" w:rsidRDefault="00611627" w:rsidP="00CF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6651"/>
      <w:docPartObj>
        <w:docPartGallery w:val="Page Numbers (Bottom of Page)"/>
        <w:docPartUnique/>
      </w:docPartObj>
    </w:sdtPr>
    <w:sdtEndPr/>
    <w:sdtContent>
      <w:p w:rsidR="004E69CC" w:rsidRDefault="004E69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E69CC" w:rsidRDefault="004E6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27" w:rsidRDefault="00611627" w:rsidP="00CF5FB8">
      <w:r>
        <w:separator/>
      </w:r>
    </w:p>
  </w:footnote>
  <w:footnote w:type="continuationSeparator" w:id="0">
    <w:p w:rsidR="00611627" w:rsidRDefault="00611627" w:rsidP="00CF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15"/>
        </w:tabs>
        <w:ind w:left="1015" w:hanging="360"/>
      </w:pPr>
      <w:rPr>
        <w:rFonts w:ascii="Times New Roman" w:hAnsi="Times New Roman" w:cs="Lucida Sans Unicod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8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6FF1B2D"/>
    <w:multiLevelType w:val="hybridMultilevel"/>
    <w:tmpl w:val="7D661536"/>
    <w:lvl w:ilvl="0" w:tplc="106EC8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1277F5"/>
    <w:multiLevelType w:val="hybridMultilevel"/>
    <w:tmpl w:val="F972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272F3"/>
    <w:multiLevelType w:val="hybridMultilevel"/>
    <w:tmpl w:val="39C82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CE1DA0"/>
    <w:multiLevelType w:val="hybridMultilevel"/>
    <w:tmpl w:val="7DD2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17A7D"/>
    <w:multiLevelType w:val="hybridMultilevel"/>
    <w:tmpl w:val="A5A2AA64"/>
    <w:lvl w:ilvl="0" w:tplc="3EF80D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A2518"/>
    <w:multiLevelType w:val="hybridMultilevel"/>
    <w:tmpl w:val="1A3CB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309FA"/>
    <w:multiLevelType w:val="hybridMultilevel"/>
    <w:tmpl w:val="39C4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842CD"/>
    <w:multiLevelType w:val="hybridMultilevel"/>
    <w:tmpl w:val="E2D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F4915"/>
    <w:multiLevelType w:val="hybridMultilevel"/>
    <w:tmpl w:val="2A26561E"/>
    <w:lvl w:ilvl="0" w:tplc="8C808D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9213E"/>
    <w:multiLevelType w:val="hybridMultilevel"/>
    <w:tmpl w:val="A1D866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512EF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06A54"/>
    <w:multiLevelType w:val="hybridMultilevel"/>
    <w:tmpl w:val="3464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04156"/>
    <w:multiLevelType w:val="hybridMultilevel"/>
    <w:tmpl w:val="0890C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A7DBB"/>
    <w:multiLevelType w:val="hybridMultilevel"/>
    <w:tmpl w:val="0D52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F3E40"/>
    <w:multiLevelType w:val="hybridMultilevel"/>
    <w:tmpl w:val="3464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04F25"/>
    <w:multiLevelType w:val="hybridMultilevel"/>
    <w:tmpl w:val="B27A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307D1"/>
    <w:multiLevelType w:val="hybridMultilevel"/>
    <w:tmpl w:val="8246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A0EBF"/>
    <w:multiLevelType w:val="hybridMultilevel"/>
    <w:tmpl w:val="C076E73A"/>
    <w:lvl w:ilvl="0" w:tplc="E398C0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30EE2"/>
    <w:multiLevelType w:val="hybridMultilevel"/>
    <w:tmpl w:val="1D049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F55A3"/>
    <w:multiLevelType w:val="hybridMultilevel"/>
    <w:tmpl w:val="72E4EDD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452E7"/>
    <w:multiLevelType w:val="hybridMultilevel"/>
    <w:tmpl w:val="9C701B5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3239"/>
    <w:multiLevelType w:val="hybridMultilevel"/>
    <w:tmpl w:val="16A8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E70FD"/>
    <w:multiLevelType w:val="hybridMultilevel"/>
    <w:tmpl w:val="414E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03B52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233BB"/>
    <w:multiLevelType w:val="hybridMultilevel"/>
    <w:tmpl w:val="93FCC2EA"/>
    <w:lvl w:ilvl="0" w:tplc="0232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7"/>
  </w:num>
  <w:num w:numId="18">
    <w:abstractNumId w:val="19"/>
  </w:num>
  <w:num w:numId="19">
    <w:abstractNumId w:val="20"/>
  </w:num>
  <w:num w:numId="20">
    <w:abstractNumId w:val="33"/>
  </w:num>
  <w:num w:numId="21">
    <w:abstractNumId w:val="43"/>
  </w:num>
  <w:num w:numId="22">
    <w:abstractNumId w:val="21"/>
  </w:num>
  <w:num w:numId="23">
    <w:abstractNumId w:val="41"/>
  </w:num>
  <w:num w:numId="24">
    <w:abstractNumId w:val="30"/>
  </w:num>
  <w:num w:numId="25">
    <w:abstractNumId w:val="39"/>
  </w:num>
  <w:num w:numId="26">
    <w:abstractNumId w:val="24"/>
  </w:num>
  <w:num w:numId="27">
    <w:abstractNumId w:val="35"/>
  </w:num>
  <w:num w:numId="28">
    <w:abstractNumId w:val="42"/>
  </w:num>
  <w:num w:numId="29">
    <w:abstractNumId w:val="34"/>
  </w:num>
  <w:num w:numId="30">
    <w:abstractNumId w:val="45"/>
  </w:num>
  <w:num w:numId="31">
    <w:abstractNumId w:val="32"/>
  </w:num>
  <w:num w:numId="32">
    <w:abstractNumId w:val="31"/>
  </w:num>
  <w:num w:numId="33">
    <w:abstractNumId w:val="25"/>
  </w:num>
  <w:num w:numId="34">
    <w:abstractNumId w:val="23"/>
  </w:num>
  <w:num w:numId="35">
    <w:abstractNumId w:val="29"/>
  </w:num>
  <w:num w:numId="36">
    <w:abstractNumId w:val="36"/>
  </w:num>
  <w:num w:numId="37">
    <w:abstractNumId w:val="4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28"/>
  </w:num>
  <w:num w:numId="42">
    <w:abstractNumId w:val="22"/>
  </w:num>
  <w:num w:numId="43">
    <w:abstractNumId w:val="26"/>
  </w:num>
  <w:num w:numId="44">
    <w:abstractNumId w:val="27"/>
  </w:num>
  <w:num w:numId="45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772"/>
    <w:rsid w:val="0000027D"/>
    <w:rsid w:val="00002511"/>
    <w:rsid w:val="00005FBD"/>
    <w:rsid w:val="00006A86"/>
    <w:rsid w:val="000133F1"/>
    <w:rsid w:val="00030109"/>
    <w:rsid w:val="00033890"/>
    <w:rsid w:val="000354DF"/>
    <w:rsid w:val="00047DA3"/>
    <w:rsid w:val="00051744"/>
    <w:rsid w:val="000534B6"/>
    <w:rsid w:val="00055823"/>
    <w:rsid w:val="00056064"/>
    <w:rsid w:val="00065924"/>
    <w:rsid w:val="00073F3E"/>
    <w:rsid w:val="0007540A"/>
    <w:rsid w:val="00075789"/>
    <w:rsid w:val="00084150"/>
    <w:rsid w:val="00087BB2"/>
    <w:rsid w:val="0009049B"/>
    <w:rsid w:val="000A72C2"/>
    <w:rsid w:val="000B317D"/>
    <w:rsid w:val="000B36E5"/>
    <w:rsid w:val="000C4AEF"/>
    <w:rsid w:val="000D65CA"/>
    <w:rsid w:val="000D73B3"/>
    <w:rsid w:val="000E3E85"/>
    <w:rsid w:val="000F2FF7"/>
    <w:rsid w:val="000F5FB0"/>
    <w:rsid w:val="000F7342"/>
    <w:rsid w:val="00104A36"/>
    <w:rsid w:val="00105127"/>
    <w:rsid w:val="0010551A"/>
    <w:rsid w:val="00116AF6"/>
    <w:rsid w:val="00120CC9"/>
    <w:rsid w:val="00123A14"/>
    <w:rsid w:val="001248E8"/>
    <w:rsid w:val="001250B8"/>
    <w:rsid w:val="001263A9"/>
    <w:rsid w:val="00131DE2"/>
    <w:rsid w:val="0013424D"/>
    <w:rsid w:val="00136C1E"/>
    <w:rsid w:val="001400E5"/>
    <w:rsid w:val="001413FA"/>
    <w:rsid w:val="0014579D"/>
    <w:rsid w:val="00151270"/>
    <w:rsid w:val="00153221"/>
    <w:rsid w:val="00157C75"/>
    <w:rsid w:val="001600CD"/>
    <w:rsid w:val="00160A20"/>
    <w:rsid w:val="001618B3"/>
    <w:rsid w:val="0016556B"/>
    <w:rsid w:val="001700CC"/>
    <w:rsid w:val="00173A50"/>
    <w:rsid w:val="00183A73"/>
    <w:rsid w:val="00184186"/>
    <w:rsid w:val="001906BA"/>
    <w:rsid w:val="00191B65"/>
    <w:rsid w:val="001976D2"/>
    <w:rsid w:val="001A0CA8"/>
    <w:rsid w:val="001A4845"/>
    <w:rsid w:val="001A5979"/>
    <w:rsid w:val="001A6BB6"/>
    <w:rsid w:val="001B18EB"/>
    <w:rsid w:val="001B4959"/>
    <w:rsid w:val="001B5927"/>
    <w:rsid w:val="001C0891"/>
    <w:rsid w:val="001C7573"/>
    <w:rsid w:val="001E0209"/>
    <w:rsid w:val="001E0525"/>
    <w:rsid w:val="001F38BD"/>
    <w:rsid w:val="001F4B64"/>
    <w:rsid w:val="001F7696"/>
    <w:rsid w:val="00203106"/>
    <w:rsid w:val="00216C11"/>
    <w:rsid w:val="00231060"/>
    <w:rsid w:val="002359C7"/>
    <w:rsid w:val="002360FB"/>
    <w:rsid w:val="00236EFE"/>
    <w:rsid w:val="00237C22"/>
    <w:rsid w:val="002400C3"/>
    <w:rsid w:val="002429A9"/>
    <w:rsid w:val="00244404"/>
    <w:rsid w:val="002521AC"/>
    <w:rsid w:val="00255D12"/>
    <w:rsid w:val="002565A1"/>
    <w:rsid w:val="00256E9F"/>
    <w:rsid w:val="00261619"/>
    <w:rsid w:val="00265ECB"/>
    <w:rsid w:val="00267DD6"/>
    <w:rsid w:val="00287BD1"/>
    <w:rsid w:val="0029036C"/>
    <w:rsid w:val="00290D7F"/>
    <w:rsid w:val="00294818"/>
    <w:rsid w:val="00294E48"/>
    <w:rsid w:val="002A2313"/>
    <w:rsid w:val="002A25CA"/>
    <w:rsid w:val="002B77C7"/>
    <w:rsid w:val="002C4CA2"/>
    <w:rsid w:val="002D0E09"/>
    <w:rsid w:val="002D2BB9"/>
    <w:rsid w:val="002D34A6"/>
    <w:rsid w:val="002E60DA"/>
    <w:rsid w:val="00302577"/>
    <w:rsid w:val="00306F2E"/>
    <w:rsid w:val="00312C54"/>
    <w:rsid w:val="003212BE"/>
    <w:rsid w:val="00322916"/>
    <w:rsid w:val="003275BF"/>
    <w:rsid w:val="00333BF9"/>
    <w:rsid w:val="00351F47"/>
    <w:rsid w:val="00352A39"/>
    <w:rsid w:val="0035302D"/>
    <w:rsid w:val="00355253"/>
    <w:rsid w:val="00355301"/>
    <w:rsid w:val="003608DD"/>
    <w:rsid w:val="00360AB2"/>
    <w:rsid w:val="00360DCE"/>
    <w:rsid w:val="00361435"/>
    <w:rsid w:val="00372A9D"/>
    <w:rsid w:val="00387363"/>
    <w:rsid w:val="003978D2"/>
    <w:rsid w:val="003A17E2"/>
    <w:rsid w:val="003A2167"/>
    <w:rsid w:val="003A2BBE"/>
    <w:rsid w:val="003A4E73"/>
    <w:rsid w:val="003B1141"/>
    <w:rsid w:val="003B2A01"/>
    <w:rsid w:val="003B2E7F"/>
    <w:rsid w:val="003C324F"/>
    <w:rsid w:val="003C3853"/>
    <w:rsid w:val="003D03D6"/>
    <w:rsid w:val="003D3B08"/>
    <w:rsid w:val="003E1BA0"/>
    <w:rsid w:val="003E1D28"/>
    <w:rsid w:val="003E3EE9"/>
    <w:rsid w:val="003F112B"/>
    <w:rsid w:val="003F2FBC"/>
    <w:rsid w:val="003F34C3"/>
    <w:rsid w:val="003F3C9A"/>
    <w:rsid w:val="003F3FEB"/>
    <w:rsid w:val="003F6739"/>
    <w:rsid w:val="00402039"/>
    <w:rsid w:val="00410AD8"/>
    <w:rsid w:val="004126E0"/>
    <w:rsid w:val="004227E6"/>
    <w:rsid w:val="00423356"/>
    <w:rsid w:val="0044006A"/>
    <w:rsid w:val="00440B5A"/>
    <w:rsid w:val="0044150F"/>
    <w:rsid w:val="00441A05"/>
    <w:rsid w:val="00442944"/>
    <w:rsid w:val="0044414E"/>
    <w:rsid w:val="004449B0"/>
    <w:rsid w:val="00446BE7"/>
    <w:rsid w:val="00452E43"/>
    <w:rsid w:val="00453E9A"/>
    <w:rsid w:val="004579F5"/>
    <w:rsid w:val="00461366"/>
    <w:rsid w:val="0046243B"/>
    <w:rsid w:val="00472D30"/>
    <w:rsid w:val="00477610"/>
    <w:rsid w:val="00482033"/>
    <w:rsid w:val="00483772"/>
    <w:rsid w:val="00497F33"/>
    <w:rsid w:val="004A0AE0"/>
    <w:rsid w:val="004A0C4E"/>
    <w:rsid w:val="004B4BE6"/>
    <w:rsid w:val="004B5D61"/>
    <w:rsid w:val="004B6B4D"/>
    <w:rsid w:val="004D51AE"/>
    <w:rsid w:val="004E4317"/>
    <w:rsid w:val="004E69CC"/>
    <w:rsid w:val="004F2F66"/>
    <w:rsid w:val="004F39B3"/>
    <w:rsid w:val="004F52A3"/>
    <w:rsid w:val="0050682F"/>
    <w:rsid w:val="00507B13"/>
    <w:rsid w:val="00511A15"/>
    <w:rsid w:val="0051557E"/>
    <w:rsid w:val="00515CFC"/>
    <w:rsid w:val="00520EA4"/>
    <w:rsid w:val="0052591E"/>
    <w:rsid w:val="005310D1"/>
    <w:rsid w:val="0053244C"/>
    <w:rsid w:val="005412D6"/>
    <w:rsid w:val="00544172"/>
    <w:rsid w:val="00545673"/>
    <w:rsid w:val="005600DA"/>
    <w:rsid w:val="0056330E"/>
    <w:rsid w:val="00573034"/>
    <w:rsid w:val="005762B6"/>
    <w:rsid w:val="00581BBF"/>
    <w:rsid w:val="00582185"/>
    <w:rsid w:val="00582410"/>
    <w:rsid w:val="00582F65"/>
    <w:rsid w:val="00584F1E"/>
    <w:rsid w:val="00585A4F"/>
    <w:rsid w:val="00586F83"/>
    <w:rsid w:val="005A56EB"/>
    <w:rsid w:val="005A6E06"/>
    <w:rsid w:val="005B112B"/>
    <w:rsid w:val="005B16EA"/>
    <w:rsid w:val="005B4E90"/>
    <w:rsid w:val="005C06F2"/>
    <w:rsid w:val="005C5707"/>
    <w:rsid w:val="005C6974"/>
    <w:rsid w:val="005D0630"/>
    <w:rsid w:val="005D7FC7"/>
    <w:rsid w:val="005E5134"/>
    <w:rsid w:val="005F4EB6"/>
    <w:rsid w:val="00604877"/>
    <w:rsid w:val="00607099"/>
    <w:rsid w:val="00610CC5"/>
    <w:rsid w:val="00610D1C"/>
    <w:rsid w:val="00611627"/>
    <w:rsid w:val="00611CA7"/>
    <w:rsid w:val="00613A7E"/>
    <w:rsid w:val="00617ACE"/>
    <w:rsid w:val="00627FE6"/>
    <w:rsid w:val="00631290"/>
    <w:rsid w:val="006341A9"/>
    <w:rsid w:val="0063723E"/>
    <w:rsid w:val="0064104D"/>
    <w:rsid w:val="006450C4"/>
    <w:rsid w:val="00647775"/>
    <w:rsid w:val="0066642E"/>
    <w:rsid w:val="00674218"/>
    <w:rsid w:val="00675E41"/>
    <w:rsid w:val="00683973"/>
    <w:rsid w:val="00687079"/>
    <w:rsid w:val="006913BE"/>
    <w:rsid w:val="006958A4"/>
    <w:rsid w:val="006959A7"/>
    <w:rsid w:val="006A0E8E"/>
    <w:rsid w:val="006A12FB"/>
    <w:rsid w:val="006A48A4"/>
    <w:rsid w:val="006A7310"/>
    <w:rsid w:val="006B0EF7"/>
    <w:rsid w:val="006B4B9F"/>
    <w:rsid w:val="006C04CD"/>
    <w:rsid w:val="006C1F0C"/>
    <w:rsid w:val="006D18BF"/>
    <w:rsid w:val="006D5437"/>
    <w:rsid w:val="006D669E"/>
    <w:rsid w:val="006E537A"/>
    <w:rsid w:val="006F0713"/>
    <w:rsid w:val="006F6C8B"/>
    <w:rsid w:val="007209CA"/>
    <w:rsid w:val="00726C6E"/>
    <w:rsid w:val="007333CB"/>
    <w:rsid w:val="007373C3"/>
    <w:rsid w:val="007408A7"/>
    <w:rsid w:val="00740E25"/>
    <w:rsid w:val="00741F75"/>
    <w:rsid w:val="00744F07"/>
    <w:rsid w:val="00745EA5"/>
    <w:rsid w:val="00746CE3"/>
    <w:rsid w:val="00747123"/>
    <w:rsid w:val="00761C51"/>
    <w:rsid w:val="00763AFC"/>
    <w:rsid w:val="00774391"/>
    <w:rsid w:val="007860B3"/>
    <w:rsid w:val="0079181A"/>
    <w:rsid w:val="007A00DB"/>
    <w:rsid w:val="007A0A6E"/>
    <w:rsid w:val="007A2C52"/>
    <w:rsid w:val="007A5BE9"/>
    <w:rsid w:val="007B2FDA"/>
    <w:rsid w:val="007B6093"/>
    <w:rsid w:val="007D02FC"/>
    <w:rsid w:val="007D439B"/>
    <w:rsid w:val="007D652C"/>
    <w:rsid w:val="007E13F7"/>
    <w:rsid w:val="007E1541"/>
    <w:rsid w:val="007E22D7"/>
    <w:rsid w:val="007E4E5D"/>
    <w:rsid w:val="007E5438"/>
    <w:rsid w:val="007E7A4A"/>
    <w:rsid w:val="007F0B47"/>
    <w:rsid w:val="007F1084"/>
    <w:rsid w:val="007F252C"/>
    <w:rsid w:val="007F49B8"/>
    <w:rsid w:val="008015C0"/>
    <w:rsid w:val="00802609"/>
    <w:rsid w:val="008143F2"/>
    <w:rsid w:val="00817F3B"/>
    <w:rsid w:val="00830DC9"/>
    <w:rsid w:val="008314E1"/>
    <w:rsid w:val="00837B4E"/>
    <w:rsid w:val="00841E53"/>
    <w:rsid w:val="00847C59"/>
    <w:rsid w:val="0085112D"/>
    <w:rsid w:val="00862B9B"/>
    <w:rsid w:val="0086604C"/>
    <w:rsid w:val="00871193"/>
    <w:rsid w:val="008736CF"/>
    <w:rsid w:val="0088105D"/>
    <w:rsid w:val="008812FB"/>
    <w:rsid w:val="008A520D"/>
    <w:rsid w:val="008B1867"/>
    <w:rsid w:val="008C0A4C"/>
    <w:rsid w:val="008C6EE4"/>
    <w:rsid w:val="008D1AA2"/>
    <w:rsid w:val="008E01C0"/>
    <w:rsid w:val="008E3A69"/>
    <w:rsid w:val="008E59A8"/>
    <w:rsid w:val="008E5B3A"/>
    <w:rsid w:val="008F23BF"/>
    <w:rsid w:val="008F3565"/>
    <w:rsid w:val="008F55E9"/>
    <w:rsid w:val="008F60D1"/>
    <w:rsid w:val="00901FA0"/>
    <w:rsid w:val="00905FB5"/>
    <w:rsid w:val="00910D29"/>
    <w:rsid w:val="00911F02"/>
    <w:rsid w:val="009158E0"/>
    <w:rsid w:val="00916715"/>
    <w:rsid w:val="0092761C"/>
    <w:rsid w:val="00930266"/>
    <w:rsid w:val="00937269"/>
    <w:rsid w:val="00951385"/>
    <w:rsid w:val="00954E34"/>
    <w:rsid w:val="0096249D"/>
    <w:rsid w:val="00971DB1"/>
    <w:rsid w:val="0097364E"/>
    <w:rsid w:val="009828F4"/>
    <w:rsid w:val="0098782E"/>
    <w:rsid w:val="0099224D"/>
    <w:rsid w:val="009943EF"/>
    <w:rsid w:val="00995DE2"/>
    <w:rsid w:val="009B1EF5"/>
    <w:rsid w:val="009B2153"/>
    <w:rsid w:val="009B576A"/>
    <w:rsid w:val="009C6A48"/>
    <w:rsid w:val="009C7B30"/>
    <w:rsid w:val="009D18B8"/>
    <w:rsid w:val="009D39F9"/>
    <w:rsid w:val="009D4D17"/>
    <w:rsid w:val="009D77D1"/>
    <w:rsid w:val="009E571E"/>
    <w:rsid w:val="009E5D20"/>
    <w:rsid w:val="009E7272"/>
    <w:rsid w:val="009E7491"/>
    <w:rsid w:val="009F000B"/>
    <w:rsid w:val="009F291F"/>
    <w:rsid w:val="009F2C82"/>
    <w:rsid w:val="009F7FB2"/>
    <w:rsid w:val="00A00EC1"/>
    <w:rsid w:val="00A01C20"/>
    <w:rsid w:val="00A02EF0"/>
    <w:rsid w:val="00A05EE6"/>
    <w:rsid w:val="00A0735B"/>
    <w:rsid w:val="00A078C8"/>
    <w:rsid w:val="00A14EBC"/>
    <w:rsid w:val="00A16F16"/>
    <w:rsid w:val="00A20B47"/>
    <w:rsid w:val="00A20D27"/>
    <w:rsid w:val="00A23795"/>
    <w:rsid w:val="00A348FA"/>
    <w:rsid w:val="00A445FA"/>
    <w:rsid w:val="00A51A01"/>
    <w:rsid w:val="00A52AA5"/>
    <w:rsid w:val="00A5534B"/>
    <w:rsid w:val="00A62089"/>
    <w:rsid w:val="00A62219"/>
    <w:rsid w:val="00A72593"/>
    <w:rsid w:val="00A73BC8"/>
    <w:rsid w:val="00A759FF"/>
    <w:rsid w:val="00A76187"/>
    <w:rsid w:val="00A83A1F"/>
    <w:rsid w:val="00A85420"/>
    <w:rsid w:val="00A8607C"/>
    <w:rsid w:val="00A873D1"/>
    <w:rsid w:val="00A90A5A"/>
    <w:rsid w:val="00A9339A"/>
    <w:rsid w:val="00AA1911"/>
    <w:rsid w:val="00AA1F58"/>
    <w:rsid w:val="00AA4FF0"/>
    <w:rsid w:val="00AB1CC5"/>
    <w:rsid w:val="00AB512B"/>
    <w:rsid w:val="00AB6A71"/>
    <w:rsid w:val="00AB77EB"/>
    <w:rsid w:val="00AC5173"/>
    <w:rsid w:val="00AC60DD"/>
    <w:rsid w:val="00AD555F"/>
    <w:rsid w:val="00AD7009"/>
    <w:rsid w:val="00AE6D12"/>
    <w:rsid w:val="00B00B4D"/>
    <w:rsid w:val="00B04950"/>
    <w:rsid w:val="00B067B8"/>
    <w:rsid w:val="00B112D1"/>
    <w:rsid w:val="00B24E50"/>
    <w:rsid w:val="00B25A62"/>
    <w:rsid w:val="00B31C60"/>
    <w:rsid w:val="00B322E2"/>
    <w:rsid w:val="00B33F48"/>
    <w:rsid w:val="00B41512"/>
    <w:rsid w:val="00B444D8"/>
    <w:rsid w:val="00B44B77"/>
    <w:rsid w:val="00B63664"/>
    <w:rsid w:val="00B63DB9"/>
    <w:rsid w:val="00B666CE"/>
    <w:rsid w:val="00B80A1C"/>
    <w:rsid w:val="00B82044"/>
    <w:rsid w:val="00B8460C"/>
    <w:rsid w:val="00B84862"/>
    <w:rsid w:val="00B9061B"/>
    <w:rsid w:val="00B916F6"/>
    <w:rsid w:val="00B94AFC"/>
    <w:rsid w:val="00B9590D"/>
    <w:rsid w:val="00B972B4"/>
    <w:rsid w:val="00BA37EC"/>
    <w:rsid w:val="00BA46F2"/>
    <w:rsid w:val="00BA547D"/>
    <w:rsid w:val="00BB1B36"/>
    <w:rsid w:val="00BB2F0A"/>
    <w:rsid w:val="00BB3C38"/>
    <w:rsid w:val="00BB4E02"/>
    <w:rsid w:val="00BC02A0"/>
    <w:rsid w:val="00BC46CA"/>
    <w:rsid w:val="00BE2F9C"/>
    <w:rsid w:val="00BE3566"/>
    <w:rsid w:val="00BF2577"/>
    <w:rsid w:val="00BF4C8D"/>
    <w:rsid w:val="00BF6D66"/>
    <w:rsid w:val="00C03F47"/>
    <w:rsid w:val="00C07DF6"/>
    <w:rsid w:val="00C1528A"/>
    <w:rsid w:val="00C172EC"/>
    <w:rsid w:val="00C24B34"/>
    <w:rsid w:val="00C24D76"/>
    <w:rsid w:val="00C25014"/>
    <w:rsid w:val="00C30CC7"/>
    <w:rsid w:val="00C33374"/>
    <w:rsid w:val="00C35547"/>
    <w:rsid w:val="00C35674"/>
    <w:rsid w:val="00C5005E"/>
    <w:rsid w:val="00C504CB"/>
    <w:rsid w:val="00C53271"/>
    <w:rsid w:val="00C620EE"/>
    <w:rsid w:val="00C62880"/>
    <w:rsid w:val="00C6347F"/>
    <w:rsid w:val="00C70C15"/>
    <w:rsid w:val="00C74D3B"/>
    <w:rsid w:val="00C80BFB"/>
    <w:rsid w:val="00C82806"/>
    <w:rsid w:val="00C8330E"/>
    <w:rsid w:val="00C83D3E"/>
    <w:rsid w:val="00C845BE"/>
    <w:rsid w:val="00C849C9"/>
    <w:rsid w:val="00CB4661"/>
    <w:rsid w:val="00CB72C9"/>
    <w:rsid w:val="00CC0901"/>
    <w:rsid w:val="00CD146D"/>
    <w:rsid w:val="00CD22BC"/>
    <w:rsid w:val="00CD255A"/>
    <w:rsid w:val="00CE691E"/>
    <w:rsid w:val="00CE6A8F"/>
    <w:rsid w:val="00CF13C9"/>
    <w:rsid w:val="00CF1B04"/>
    <w:rsid w:val="00CF2EAD"/>
    <w:rsid w:val="00CF5FB8"/>
    <w:rsid w:val="00D01079"/>
    <w:rsid w:val="00D018D6"/>
    <w:rsid w:val="00D06CF6"/>
    <w:rsid w:val="00D1480F"/>
    <w:rsid w:val="00D17B70"/>
    <w:rsid w:val="00D17F29"/>
    <w:rsid w:val="00D207CA"/>
    <w:rsid w:val="00D208FC"/>
    <w:rsid w:val="00D22270"/>
    <w:rsid w:val="00D23FA9"/>
    <w:rsid w:val="00D32A5C"/>
    <w:rsid w:val="00D3357B"/>
    <w:rsid w:val="00D40B7F"/>
    <w:rsid w:val="00D44BC6"/>
    <w:rsid w:val="00D45AF1"/>
    <w:rsid w:val="00D52C1D"/>
    <w:rsid w:val="00D52FD6"/>
    <w:rsid w:val="00D53EF3"/>
    <w:rsid w:val="00D6029A"/>
    <w:rsid w:val="00D611B9"/>
    <w:rsid w:val="00D63B73"/>
    <w:rsid w:val="00D64F94"/>
    <w:rsid w:val="00D65A99"/>
    <w:rsid w:val="00D715E9"/>
    <w:rsid w:val="00D71B92"/>
    <w:rsid w:val="00D71DD8"/>
    <w:rsid w:val="00D72A69"/>
    <w:rsid w:val="00D764BD"/>
    <w:rsid w:val="00D76FD2"/>
    <w:rsid w:val="00D81EC7"/>
    <w:rsid w:val="00D90025"/>
    <w:rsid w:val="00D912D0"/>
    <w:rsid w:val="00D95D1C"/>
    <w:rsid w:val="00DA36CA"/>
    <w:rsid w:val="00DA6BFF"/>
    <w:rsid w:val="00DB37EC"/>
    <w:rsid w:val="00DC1147"/>
    <w:rsid w:val="00DC1A5A"/>
    <w:rsid w:val="00DC5450"/>
    <w:rsid w:val="00DD00E4"/>
    <w:rsid w:val="00DE2388"/>
    <w:rsid w:val="00DE3873"/>
    <w:rsid w:val="00DE5933"/>
    <w:rsid w:val="00DE70A0"/>
    <w:rsid w:val="00DF1B8E"/>
    <w:rsid w:val="00DF7DC6"/>
    <w:rsid w:val="00E00D51"/>
    <w:rsid w:val="00E04E9B"/>
    <w:rsid w:val="00E100C9"/>
    <w:rsid w:val="00E12EFC"/>
    <w:rsid w:val="00E14470"/>
    <w:rsid w:val="00E17578"/>
    <w:rsid w:val="00E22542"/>
    <w:rsid w:val="00E232DB"/>
    <w:rsid w:val="00E26C98"/>
    <w:rsid w:val="00E275C1"/>
    <w:rsid w:val="00E31BA4"/>
    <w:rsid w:val="00E32768"/>
    <w:rsid w:val="00E3557B"/>
    <w:rsid w:val="00E44DD7"/>
    <w:rsid w:val="00E66EAD"/>
    <w:rsid w:val="00E7201A"/>
    <w:rsid w:val="00E73F2C"/>
    <w:rsid w:val="00E868BE"/>
    <w:rsid w:val="00E906A6"/>
    <w:rsid w:val="00E90D14"/>
    <w:rsid w:val="00E91E9C"/>
    <w:rsid w:val="00E92E0E"/>
    <w:rsid w:val="00E9447D"/>
    <w:rsid w:val="00E97A37"/>
    <w:rsid w:val="00E97C00"/>
    <w:rsid w:val="00EA0382"/>
    <w:rsid w:val="00EA1EA7"/>
    <w:rsid w:val="00EA3D1E"/>
    <w:rsid w:val="00EB234D"/>
    <w:rsid w:val="00EB305B"/>
    <w:rsid w:val="00EB3C5B"/>
    <w:rsid w:val="00EB43E7"/>
    <w:rsid w:val="00EB58C1"/>
    <w:rsid w:val="00EC00B8"/>
    <w:rsid w:val="00EC3939"/>
    <w:rsid w:val="00EC58D1"/>
    <w:rsid w:val="00ED4455"/>
    <w:rsid w:val="00ED74BA"/>
    <w:rsid w:val="00EE6600"/>
    <w:rsid w:val="00EF5B08"/>
    <w:rsid w:val="00EF73EF"/>
    <w:rsid w:val="00EF7A20"/>
    <w:rsid w:val="00F10D3D"/>
    <w:rsid w:val="00F130F6"/>
    <w:rsid w:val="00F1328F"/>
    <w:rsid w:val="00F21E0C"/>
    <w:rsid w:val="00F23D25"/>
    <w:rsid w:val="00F275D8"/>
    <w:rsid w:val="00F30931"/>
    <w:rsid w:val="00F333CC"/>
    <w:rsid w:val="00F34316"/>
    <w:rsid w:val="00F34E1C"/>
    <w:rsid w:val="00F47DD3"/>
    <w:rsid w:val="00F510D9"/>
    <w:rsid w:val="00F56C78"/>
    <w:rsid w:val="00F574C5"/>
    <w:rsid w:val="00F71B17"/>
    <w:rsid w:val="00F74459"/>
    <w:rsid w:val="00F74FBF"/>
    <w:rsid w:val="00F848BD"/>
    <w:rsid w:val="00F8598A"/>
    <w:rsid w:val="00F94C2D"/>
    <w:rsid w:val="00F95C55"/>
    <w:rsid w:val="00F961BB"/>
    <w:rsid w:val="00FA37E9"/>
    <w:rsid w:val="00FA470E"/>
    <w:rsid w:val="00FA5E7C"/>
    <w:rsid w:val="00FC5B8B"/>
    <w:rsid w:val="00FE2383"/>
    <w:rsid w:val="00FE3BC9"/>
    <w:rsid w:val="00FF48C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67F8"/>
  <w15:docId w15:val="{990AE43C-81B1-4D50-B1BA-2F5D5BB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77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3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7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3614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styleId="Tabela-Siatka">
    <w:name w:val="Table Grid"/>
    <w:basedOn w:val="Standardowy"/>
    <w:rsid w:val="0036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3E1D28"/>
    <w:rPr>
      <w:rFonts w:ascii="Bookman Old Style" w:hAnsi="Bookman Old Style"/>
      <w:sz w:val="16"/>
      <w:szCs w:val="16"/>
    </w:rPr>
  </w:style>
  <w:style w:type="character" w:customStyle="1" w:styleId="FontStyle28">
    <w:name w:val="Font Style28"/>
    <w:rsid w:val="003E1D28"/>
    <w:rPr>
      <w:rFonts w:ascii="Bookman Old Style" w:hAnsi="Bookman Old Style"/>
      <w:b/>
      <w:bCs/>
      <w:i/>
      <w:iCs/>
      <w:sz w:val="16"/>
      <w:szCs w:val="16"/>
    </w:rPr>
  </w:style>
  <w:style w:type="character" w:customStyle="1" w:styleId="FontStyle26">
    <w:name w:val="Font Style26"/>
    <w:rsid w:val="003E1D28"/>
    <w:rPr>
      <w:rFonts w:ascii="Bookman Old Style" w:hAnsi="Bookman Old Style"/>
      <w:b/>
      <w:bCs/>
      <w:spacing w:val="-10"/>
      <w:sz w:val="8"/>
      <w:szCs w:val="8"/>
    </w:rPr>
  </w:style>
  <w:style w:type="paragraph" w:customStyle="1" w:styleId="Style4">
    <w:name w:val="Style4"/>
    <w:basedOn w:val="Normalny"/>
    <w:rsid w:val="003E1D28"/>
    <w:pPr>
      <w:widowControl w:val="0"/>
      <w:suppressAutoHyphens/>
      <w:autoSpaceDE w:val="0"/>
      <w:spacing w:line="284" w:lineRule="exact"/>
      <w:jc w:val="both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7">
    <w:name w:val="Style7"/>
    <w:basedOn w:val="Normalny"/>
    <w:rsid w:val="003E1D28"/>
    <w:pPr>
      <w:widowControl w:val="0"/>
      <w:suppressAutoHyphens/>
      <w:autoSpaceDE w:val="0"/>
      <w:spacing w:line="19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2">
    <w:name w:val="Style2"/>
    <w:basedOn w:val="Normalny"/>
    <w:rsid w:val="003E1D28"/>
    <w:pPr>
      <w:widowControl w:val="0"/>
      <w:suppressAutoHyphens/>
      <w:autoSpaceDE w:val="0"/>
      <w:spacing w:line="28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">
    <w:name w:val="Style1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6">
    <w:name w:val="Style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0">
    <w:name w:val="Style10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6">
    <w:name w:val="Style1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Normalny1">
    <w:name w:val="Normalny1"/>
    <w:rsid w:val="003E1D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3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F23B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23B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A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0A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0A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0D7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D73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B4BE6"/>
    <w:pPr>
      <w:ind w:left="720"/>
      <w:contextualSpacing/>
    </w:pPr>
  </w:style>
  <w:style w:type="paragraph" w:styleId="Bezodstpw">
    <w:name w:val="No Spacing"/>
    <w:uiPriority w:val="1"/>
    <w:qFormat/>
    <w:rsid w:val="0017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5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AD3D6-E2F8-4AC9-A884-0FF4524A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29</Pages>
  <Words>5350</Words>
  <Characters>32100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Admin</cp:lastModifiedBy>
  <cp:revision>394</cp:revision>
  <cp:lastPrinted>2019-05-24T09:08:00Z</cp:lastPrinted>
  <dcterms:created xsi:type="dcterms:W3CDTF">2012-12-04T10:18:00Z</dcterms:created>
  <dcterms:modified xsi:type="dcterms:W3CDTF">2019-06-11T08:02:00Z</dcterms:modified>
</cp:coreProperties>
</file>